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04F17" w:rsidRDefault="00C04F17"/>
    <w:p w:rsidR="00B23434" w:rsidRDefault="00B23434"/>
    <w:p w:rsidRPr="00A921A2" w:rsidR="00B23434" w:rsidRDefault="00B23434">
      <w:pPr>
        <w:rPr>
          <w:rFonts w:ascii="Arial" w:hAnsi="Arial" w:cs="Arial"/>
          <w:b/>
          <w:sz w:val="24"/>
          <w:szCs w:val="24"/>
        </w:rPr>
      </w:pPr>
      <w:r w:rsidRPr="00A921A2">
        <w:rPr>
          <w:rFonts w:ascii="Arial" w:hAnsi="Arial" w:cs="Arial"/>
          <w:b/>
          <w:sz w:val="24"/>
          <w:szCs w:val="24"/>
        </w:rPr>
        <w:t>Vysvětlení zadávacích podmínek</w:t>
      </w:r>
    </w:p>
    <w:p w:rsidR="00B23434" w:rsidRDefault="00B23434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51"/>
        <w:gridCol w:w="5738"/>
      </w:tblGrid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 xml:space="preserve">Číslo zakázky </w:t>
            </w: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(bude doplněno MPSV při uveřejnění)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23434" w:rsidR="00B23434" w:rsidP="00B23434" w:rsidRDefault="008A02C2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>
              <w:rPr>
                <w:rFonts w:ascii="Arial" w:hAnsi="Arial" w:cs="Arial"/>
              </w:rPr>
              <w:t>12239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Zajištění grafických a multimediálních služeb, tisku a distribuce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 xml:space="preserve">Druh zakázky </w:t>
            </w: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(služba, dodávka nebo stavební práce)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Times New Roman"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Služba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Datum vyhlášení výzvy k podání nabídek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11. 4. 2018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after="0" w:line="276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00000"/>
                <w:sz w:val="20"/>
                <w:szCs w:val="20"/>
              </w:rPr>
              <w:t>CZ.03.4.74/0.0/0.0/16_033/0002997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Podpora vzdělávání volených zástupců obcí I. typu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Název / obchodní firma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Sdružení místních samospráv ČR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Sídlo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Nábřeží 599, Prštné, 760 01 Zlín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 xml:space="preserve">Osoba oprávněná jednat za zadavatele, její telefon </w:t>
            </w: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br/>
              <w:t>a e-mailová adresa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23434" w:rsidR="00B23434" w:rsidP="00B23434" w:rsidRDefault="00B23434">
            <w:pPr>
              <w:spacing w:after="220" w:line="276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00000"/>
                <w:sz w:val="20"/>
                <w:szCs w:val="20"/>
              </w:rPr>
              <w:t>Ing. Mgr. Jan Sedláček, sedlacek@smscr.cz, +420 724 076 338</w:t>
            </w:r>
          </w:p>
          <w:p w:rsidRPr="00B23434" w:rsidR="00B23434" w:rsidP="00B23434" w:rsidRDefault="00B23434">
            <w:pPr>
              <w:spacing w:after="220" w:line="276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IČ zadavatele / DIČ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751 301 65</w:t>
            </w:r>
          </w:p>
        </w:tc>
      </w:tr>
    </w:tbl>
    <w:p w:rsidR="00B23434" w:rsidRDefault="00B23434"/>
    <w:p w:rsidR="00B23434" w:rsidRDefault="00B23434"/>
    <w:p w:rsidRPr="00263977" w:rsidR="00B23434" w:rsidP="00B23434" w:rsidRDefault="00EF7FFE">
      <w:pPr>
        <w:jc w:val="both"/>
        <w:rPr>
          <w:rFonts w:ascii="Arial" w:hAnsi="Arial" w:cs="Arial"/>
          <w:b/>
          <w:sz w:val="24"/>
          <w:szCs w:val="24"/>
        </w:rPr>
      </w:pPr>
      <w:r w:rsidRPr="00263977">
        <w:rPr>
          <w:rFonts w:ascii="Arial" w:hAnsi="Arial" w:cs="Arial"/>
          <w:b/>
          <w:sz w:val="24"/>
          <w:szCs w:val="24"/>
        </w:rPr>
        <w:t>Dotaz č. 2</w:t>
      </w:r>
      <w:r w:rsidRPr="00263977" w:rsidR="00B23434">
        <w:rPr>
          <w:rFonts w:ascii="Arial" w:hAnsi="Arial" w:cs="Arial"/>
          <w:b/>
          <w:sz w:val="24"/>
          <w:szCs w:val="24"/>
        </w:rPr>
        <w:t>:</w:t>
      </w:r>
    </w:p>
    <w:p w:rsidR="007F2F7A" w:rsidP="00EF7FFE" w:rsidRDefault="00EF7F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>
        <w:rPr>
          <w:rFonts w:ascii="Arial" w:hAnsi="Arial" w:cs="Arial"/>
          <w:sz w:val="20"/>
          <w:szCs w:val="20"/>
        </w:rPr>
        <w:t xml:space="preserve"> ZD v návrhu Smlouvy o dílo je v části 1. Specifikace předmětu plnění zakázky požadováno grafické zpracov</w:t>
      </w:r>
      <w:r>
        <w:rPr>
          <w:rFonts w:ascii="Arial" w:hAnsi="Arial" w:cs="Arial"/>
          <w:sz w:val="20"/>
          <w:szCs w:val="20"/>
        </w:rPr>
        <w:t xml:space="preserve">ání učebních materiálů, přičemž </w:t>
      </w:r>
      <w:r w:rsidRPr="00EF7FFE">
        <w:rPr>
          <w:rFonts w:ascii="Arial" w:hAnsi="Arial" w:cs="Arial"/>
          <w:sz w:val="20"/>
          <w:szCs w:val="20"/>
        </w:rPr>
        <w:t>toto grafické zpracování má být "v souladu s logo manuálem SMS ČR, publicitou Operačního pro</w:t>
      </w:r>
      <w:r>
        <w:rPr>
          <w:rFonts w:ascii="Arial" w:hAnsi="Arial" w:cs="Arial"/>
          <w:sz w:val="20"/>
          <w:szCs w:val="20"/>
        </w:rPr>
        <w:t xml:space="preserve">gramu Zaměstnanost (dále „OPZ“) </w:t>
      </w:r>
      <w:r w:rsidRPr="00EF7FFE">
        <w:rPr>
          <w:rFonts w:ascii="Arial" w:hAnsi="Arial" w:cs="Arial"/>
          <w:sz w:val="20"/>
          <w:szCs w:val="20"/>
        </w:rPr>
        <w:t>a grafikou webu Rok v obci (www.rokvobci.cz). Součástí bude dodaný grafický motiv (</w:t>
      </w:r>
      <w:proofErr w:type="spellStart"/>
      <w:r w:rsidRPr="00EF7FFE">
        <w:rPr>
          <w:rFonts w:ascii="Arial" w:hAnsi="Arial" w:cs="Arial"/>
          <w:sz w:val="20"/>
          <w:szCs w:val="20"/>
        </w:rPr>
        <w:t>theme</w:t>
      </w:r>
      <w:proofErr w:type="spellEnd"/>
      <w:r w:rsidRPr="00EF7FFE">
        <w:rPr>
          <w:rFonts w:ascii="Arial" w:hAnsi="Arial" w:cs="Arial"/>
          <w:sz w:val="20"/>
          <w:szCs w:val="20"/>
        </w:rPr>
        <w:t xml:space="preserve">) kompatibilní s informačním systémem </w:t>
      </w:r>
      <w:hyperlink w:history="true" r:id="rId7">
        <w:r w:rsidRPr="0005571C" w:rsidR="007F2F7A">
          <w:rPr>
            <w:rStyle w:val="Hypertextovodkaz"/>
            <w:rFonts w:ascii="Arial" w:hAnsi="Arial" w:cs="Arial"/>
            <w:sz w:val="20"/>
            <w:szCs w:val="20"/>
          </w:rPr>
          <w:t>https://elearning.rokvobci.cz</w:t>
        </w:r>
      </w:hyperlink>
      <w:r w:rsidRPr="00EF7FFE">
        <w:rPr>
          <w:rFonts w:ascii="Arial" w:hAnsi="Arial" w:cs="Arial"/>
          <w:sz w:val="20"/>
          <w:szCs w:val="20"/>
        </w:rPr>
        <w:t>."</w:t>
      </w:r>
    </w:p>
    <w:p w:rsidR="00C27CCE" w:rsidP="00EF7FFE" w:rsidRDefault="00EF7FFE">
      <w:pPr>
        <w:jc w:val="both"/>
        <w:rPr>
          <w:rFonts w:ascii="Arial" w:hAnsi="Arial" w:cs="Arial"/>
          <w:sz w:val="20"/>
          <w:szCs w:val="20"/>
        </w:rPr>
      </w:pPr>
      <w:r w:rsidRPr="00EF7FFE">
        <w:rPr>
          <w:rFonts w:ascii="Arial" w:hAnsi="Arial" w:cs="Arial"/>
          <w:sz w:val="20"/>
          <w:szCs w:val="20"/>
        </w:rPr>
        <w:t>Výše uvedená webová stránka však dosud žádnou grafikou nedisponuje. Kdy bude web spuštěn v graf</w:t>
      </w:r>
      <w:r>
        <w:rPr>
          <w:rFonts w:ascii="Arial" w:hAnsi="Arial" w:cs="Arial"/>
          <w:sz w:val="20"/>
          <w:szCs w:val="20"/>
        </w:rPr>
        <w:t xml:space="preserve">ice, kterou má návrh dodavatele </w:t>
      </w:r>
      <w:r w:rsidRPr="00EF7FFE">
        <w:rPr>
          <w:rFonts w:ascii="Arial" w:hAnsi="Arial" w:cs="Arial"/>
          <w:sz w:val="20"/>
          <w:szCs w:val="20"/>
        </w:rPr>
        <w:t>uvést v soulad? V časovém harmonogramu uvedeném v části V. Způsob, čas a místo provádění díla návrhu Smlouvy o dílo se takový bod vůbec neobjevuje.</w:t>
      </w:r>
    </w:p>
    <w:p w:rsidRPr="00263977" w:rsidR="00EF7FFE" w:rsidP="00EF7FFE" w:rsidRDefault="00902547">
      <w:pPr>
        <w:jc w:val="both"/>
        <w:rPr>
          <w:rFonts w:ascii="Arial" w:hAnsi="Arial" w:cs="Arial"/>
          <w:b/>
          <w:sz w:val="20"/>
          <w:szCs w:val="20"/>
        </w:rPr>
      </w:pPr>
      <w:r w:rsidRPr="00263977">
        <w:rPr>
          <w:rFonts w:ascii="Arial" w:hAnsi="Arial" w:cs="Arial"/>
          <w:b/>
          <w:sz w:val="20"/>
          <w:szCs w:val="20"/>
        </w:rPr>
        <w:t xml:space="preserve"> </w:t>
      </w:r>
      <w:r w:rsidRPr="00263977" w:rsidR="00EF7FFE">
        <w:rPr>
          <w:rFonts w:ascii="Arial" w:hAnsi="Arial" w:cs="Arial"/>
          <w:b/>
          <w:sz w:val="20"/>
          <w:szCs w:val="20"/>
        </w:rPr>
        <w:t>Odpověď:</w:t>
      </w:r>
    </w:p>
    <w:p w:rsidR="00C27CCE" w:rsidP="00EF7FFE" w:rsidRDefault="00C27C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Soulad s grafikou webu Rok v obci je myšlen soulad s grafickým designem, zejména barevností webu</w:t>
      </w:r>
      <w:r w:rsidR="00263977">
        <w:rPr>
          <w:rFonts w:ascii="Arial" w:hAnsi="Arial" w:cs="Arial"/>
          <w:sz w:val="20"/>
          <w:szCs w:val="20"/>
        </w:rPr>
        <w:t xml:space="preserve"> Rok v obci. </w:t>
      </w:r>
      <w:r>
        <w:rPr>
          <w:rFonts w:ascii="Arial" w:hAnsi="Arial" w:cs="Arial"/>
          <w:sz w:val="20"/>
          <w:szCs w:val="20"/>
        </w:rPr>
        <w:t>Tento web je nyní ve finální podobě</w:t>
      </w:r>
      <w:r w:rsidR="007F2F7A">
        <w:rPr>
          <w:rFonts w:ascii="Arial" w:hAnsi="Arial" w:cs="Arial"/>
          <w:sz w:val="20"/>
          <w:szCs w:val="20"/>
        </w:rPr>
        <w:t xml:space="preserve"> a graficky se již nebude upravovat.</w:t>
      </w:r>
    </w:p>
    <w:p w:rsidR="000D3895" w:rsidP="00EF7FFE" w:rsidRDefault="000D3895">
      <w:pPr>
        <w:jc w:val="both"/>
        <w:rPr>
          <w:rFonts w:ascii="Arial" w:hAnsi="Arial" w:cs="Arial"/>
          <w:sz w:val="20"/>
          <w:szCs w:val="20"/>
        </w:rPr>
      </w:pPr>
      <w:r w:rsidRPr="000D3895">
        <w:rPr>
          <w:rFonts w:ascii="Arial" w:hAnsi="Arial" w:cs="Arial"/>
          <w:sz w:val="20"/>
          <w:szCs w:val="20"/>
        </w:rPr>
        <w:t>U dodání grafického motivu (</w:t>
      </w:r>
      <w:proofErr w:type="spellStart"/>
      <w:r w:rsidRPr="000D3895">
        <w:rPr>
          <w:rFonts w:ascii="Arial" w:hAnsi="Arial" w:cs="Arial"/>
          <w:sz w:val="20"/>
          <w:szCs w:val="20"/>
        </w:rPr>
        <w:t>theme</w:t>
      </w:r>
      <w:proofErr w:type="spellEnd"/>
      <w:r w:rsidRPr="000D3895">
        <w:rPr>
          <w:rFonts w:ascii="Arial" w:hAnsi="Arial" w:cs="Arial"/>
          <w:sz w:val="20"/>
          <w:szCs w:val="20"/>
        </w:rPr>
        <w:t>) učebních materiálů je myš</w:t>
      </w:r>
      <w:r>
        <w:rPr>
          <w:rFonts w:ascii="Arial" w:hAnsi="Arial" w:cs="Arial"/>
          <w:sz w:val="20"/>
          <w:szCs w:val="20"/>
        </w:rPr>
        <w:t xml:space="preserve">lena zejména kompatibilita s prostředím a technickými možnostmi a požadavky nového informačního systému </w:t>
      </w:r>
      <w:hyperlink w:history="true" r:id="rId8">
        <w:r w:rsidRPr="000D3895">
          <w:rPr>
            <w:rStyle w:val="Hypertextovodkaz"/>
            <w:rFonts w:ascii="Arial" w:hAnsi="Arial" w:cs="Arial"/>
            <w:sz w:val="20"/>
            <w:szCs w:val="20"/>
          </w:rPr>
          <w:t>https://elearning.rokvobci.cz</w:t>
        </w:r>
      </w:hyperlink>
      <w:r>
        <w:rPr>
          <w:rFonts w:ascii="Arial" w:hAnsi="Arial" w:cs="Arial"/>
          <w:sz w:val="20"/>
          <w:szCs w:val="20"/>
        </w:rPr>
        <w:t>.</w:t>
      </w:r>
    </w:p>
    <w:p w:rsidRPr="001B04AD" w:rsidR="00902547" w:rsidP="00EF7FFE" w:rsidRDefault="00EF7F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grafiky </w:t>
      </w:r>
      <w:r w:rsidR="00902547">
        <w:rPr>
          <w:rFonts w:ascii="Arial" w:hAnsi="Arial" w:cs="Arial"/>
          <w:sz w:val="20"/>
          <w:szCs w:val="20"/>
        </w:rPr>
        <w:t xml:space="preserve">informačního systému </w:t>
      </w:r>
      <w:hyperlink w:history="true" r:id="rId9">
        <w:r w:rsidRPr="0017658B" w:rsidR="00902547">
          <w:rPr>
            <w:rStyle w:val="Hypertextovodkaz"/>
            <w:rFonts w:ascii="Arial" w:hAnsi="Arial" w:cs="Arial"/>
            <w:sz w:val="20"/>
            <w:szCs w:val="20"/>
          </w:rPr>
          <w:t>https://elearning.rokvobci.cz</w:t>
        </w:r>
      </w:hyperlink>
      <w:r w:rsidR="00902547">
        <w:rPr>
          <w:rFonts w:ascii="Arial" w:hAnsi="Arial" w:cs="Arial"/>
          <w:sz w:val="20"/>
          <w:szCs w:val="20"/>
        </w:rPr>
        <w:t xml:space="preserve"> je předmětem této zakázky. Jedná se o dílčí plnění č. </w:t>
      </w:r>
      <w:r w:rsidRPr="00902547" w:rsidR="00902547">
        <w:rPr>
          <w:rFonts w:ascii="Arial" w:hAnsi="Arial" w:cs="Arial"/>
          <w:sz w:val="20"/>
          <w:szCs w:val="20"/>
        </w:rPr>
        <w:t>2. Grafické zpracování informačního systému https://elearning.rokvobci.cz včetně animací a videí</w:t>
      </w:r>
      <w:r w:rsidR="00902547">
        <w:rPr>
          <w:rFonts w:ascii="Arial" w:hAnsi="Arial" w:cs="Arial"/>
          <w:sz w:val="20"/>
          <w:szCs w:val="20"/>
        </w:rPr>
        <w:t>, které je podrobně popsané ve výzvě.</w:t>
      </w:r>
    </w:p>
    <w:p w:rsidRPr="000D3895" w:rsidR="00902547" w:rsidP="00EF7FFE" w:rsidRDefault="00902547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lastRenderedPageBreak/>
        <w:t>Dotaz č. 3:</w:t>
      </w:r>
    </w:p>
    <w:p w:rsidRPr="00EF7FFE" w:rsidR="00EF7FFE" w:rsidP="00EF7FFE" w:rsidRDefault="00902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2. Grafické zpracování informačního systému https://elearning.rokvobci.cz vče</w:t>
      </w:r>
      <w:r w:rsidR="000D3895">
        <w:rPr>
          <w:rFonts w:ascii="Arial" w:hAnsi="Arial" w:cs="Arial"/>
          <w:sz w:val="20"/>
          <w:szCs w:val="20"/>
        </w:rPr>
        <w:t xml:space="preserve">tně animací a videí je uvedeno, </w:t>
      </w:r>
      <w:r w:rsidRPr="00EF7FFE" w:rsidR="00EF7FFE">
        <w:rPr>
          <w:rFonts w:ascii="Arial" w:hAnsi="Arial" w:cs="Arial"/>
          <w:sz w:val="20"/>
          <w:szCs w:val="20"/>
        </w:rPr>
        <w:t>že "Prostředí bude doplněno animacemi a nejméně 3 - 5 vi</w:t>
      </w:r>
      <w:r w:rsidR="000D3895">
        <w:rPr>
          <w:rFonts w:ascii="Arial" w:hAnsi="Arial" w:cs="Arial"/>
          <w:sz w:val="20"/>
          <w:szCs w:val="20"/>
        </w:rPr>
        <w:t xml:space="preserve">dei, které dodavatel zpracuje. </w:t>
      </w:r>
      <w:r w:rsidRPr="00EF7FFE" w:rsidR="00EF7FFE">
        <w:rPr>
          <w:rFonts w:ascii="Arial" w:hAnsi="Arial" w:cs="Arial"/>
          <w:sz w:val="20"/>
          <w:szCs w:val="20"/>
        </w:rPr>
        <w:t xml:space="preserve">Texty jednotlivých </w:t>
      </w:r>
      <w:proofErr w:type="spellStart"/>
      <w:r w:rsidRPr="00EF7FFE" w:rsidR="00EF7FFE">
        <w:rPr>
          <w:rFonts w:ascii="Arial" w:hAnsi="Arial" w:cs="Arial"/>
          <w:sz w:val="20"/>
          <w:szCs w:val="20"/>
        </w:rPr>
        <w:t>videobloků</w:t>
      </w:r>
      <w:proofErr w:type="spellEnd"/>
      <w:r w:rsidRPr="00EF7FFE" w:rsidR="00EF7FFE">
        <w:rPr>
          <w:rFonts w:ascii="Arial" w:hAnsi="Arial" w:cs="Arial"/>
          <w:sz w:val="20"/>
          <w:szCs w:val="20"/>
        </w:rPr>
        <w:t xml:space="preserve"> budou součástí scénáře, které dodavatel připraví ve spolupráci se zadavatelem a nechá si je schválit."</w:t>
      </w:r>
    </w:p>
    <w:p w:rsidRPr="00EF7FFE" w:rsidR="00EF7FFE" w:rsidP="00EF7FFE" w:rsidRDefault="00EF7FFE">
      <w:pPr>
        <w:jc w:val="both"/>
        <w:rPr>
          <w:rFonts w:ascii="Arial" w:hAnsi="Arial" w:cs="Arial"/>
          <w:sz w:val="20"/>
          <w:szCs w:val="20"/>
        </w:rPr>
      </w:pPr>
      <w:r w:rsidRPr="00EF7FFE">
        <w:rPr>
          <w:rFonts w:ascii="Arial" w:hAnsi="Arial" w:cs="Arial"/>
          <w:sz w:val="20"/>
          <w:szCs w:val="20"/>
        </w:rPr>
        <w:t>Potřebovali bychom vzhledem k nacenění služby vědět - jakou stopáž mají jednotlivá videa mít? Jaká je (alespoň rámco</w:t>
      </w:r>
      <w:r w:rsidR="00C27CCE">
        <w:rPr>
          <w:rFonts w:ascii="Arial" w:hAnsi="Arial" w:cs="Arial"/>
          <w:sz w:val="20"/>
          <w:szCs w:val="20"/>
        </w:rPr>
        <w:t xml:space="preserve">vá představa) o jejich scénáři, </w:t>
      </w:r>
      <w:r w:rsidR="007F2F7A">
        <w:rPr>
          <w:rFonts w:ascii="Arial" w:hAnsi="Arial" w:cs="Arial"/>
          <w:sz w:val="20"/>
          <w:szCs w:val="20"/>
        </w:rPr>
        <w:t xml:space="preserve">který má být </w:t>
      </w:r>
      <w:r w:rsidRPr="00EF7FFE">
        <w:rPr>
          <w:rFonts w:ascii="Arial" w:hAnsi="Arial" w:cs="Arial"/>
          <w:sz w:val="20"/>
          <w:szCs w:val="20"/>
        </w:rPr>
        <w:t>"v souladu s logo manuálem SMS ČR, publicitou OPZ a grafikou webu Rok v obci" - opět se zde operuje s dosud neexistující grafikou webu Rok v obci.</w:t>
      </w:r>
    </w:p>
    <w:p w:rsidRPr="000D3895" w:rsidR="00EF7FFE" w:rsidP="00EF7FFE" w:rsidRDefault="00C27CCE">
      <w:pPr>
        <w:jc w:val="both"/>
        <w:rPr>
          <w:rFonts w:ascii="Arial" w:hAnsi="Arial" w:cs="Arial"/>
          <w:b/>
          <w:sz w:val="20"/>
          <w:szCs w:val="20"/>
        </w:rPr>
      </w:pPr>
      <w:r w:rsidRPr="000D3895">
        <w:rPr>
          <w:rFonts w:ascii="Arial" w:hAnsi="Arial" w:cs="Arial"/>
          <w:b/>
          <w:sz w:val="20"/>
          <w:szCs w:val="20"/>
        </w:rPr>
        <w:t>Odpověď:</w:t>
      </w:r>
    </w:p>
    <w:p w:rsidR="00C27CCE" w:rsidP="00EF7FFE" w:rsidRDefault="00C27C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Grafikou webu Rok v obci je opět myšlen grafický design – barevnost již existujícího webu. </w:t>
      </w:r>
    </w:p>
    <w:p w:rsidR="00BD0502" w:rsidP="00EF7FFE" w:rsidRDefault="00BD05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má v souladu s logo manuálem SMS ČR, publicitou OPZ a webem Rok v obci zpracovat grafickou podobu nového informačního systému </w:t>
      </w:r>
      <w:hyperlink w:history="true" r:id="rId10">
        <w:r w:rsidRPr="0017658B">
          <w:rPr>
            <w:rStyle w:val="Hypertextovodkaz"/>
            <w:rFonts w:ascii="Arial" w:hAnsi="Arial" w:cs="Arial"/>
            <w:sz w:val="20"/>
            <w:szCs w:val="20"/>
          </w:rPr>
          <w:t>https://elearning.rokvobci.cz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D0502" w:rsidP="00EF7FFE" w:rsidRDefault="00BD05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Minutáž videí a scénář bude předmětem konzultací vybraného dodavatele a zadavatele. Předpokládáme 1 -3 minutová videa tematicky směrovaná do některých z 13 oblastí uvedených ve výzvě v popisu zakázky.</w:t>
      </w:r>
    </w:p>
    <w:p w:rsidR="00BD0502" w:rsidP="00BD0502" w:rsidRDefault="00BD0502">
      <w:pPr>
        <w:jc w:val="both"/>
        <w:rPr>
          <w:rFonts w:ascii="Arial" w:hAnsi="Arial" w:cs="Arial"/>
          <w:sz w:val="20"/>
          <w:szCs w:val="20"/>
        </w:rPr>
      </w:pPr>
    </w:p>
    <w:p w:rsidRPr="000D3895" w:rsidR="001D2C37" w:rsidP="00EF7FFE" w:rsidRDefault="001D2C37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t>Dotaz č. 4:</w:t>
      </w:r>
    </w:p>
    <w:p w:rsidRPr="00EF7FFE" w:rsidR="00EF7FFE" w:rsidP="00EF7FFE" w:rsidRDefault="00BD05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3. Grafické zpracování brožury příkladů dobré praxe zadavatel požaduje, aby brožura byla zpracována va</w:t>
      </w:r>
      <w:r w:rsidR="000D3895">
        <w:rPr>
          <w:rFonts w:ascii="Arial" w:hAnsi="Arial" w:cs="Arial"/>
          <w:sz w:val="20"/>
          <w:szCs w:val="20"/>
        </w:rPr>
        <w:t xml:space="preserve">zbou V1. Po odborné konzultaci </w:t>
      </w:r>
      <w:r w:rsidRPr="00EF7FFE" w:rsidR="00EF7FFE">
        <w:rPr>
          <w:rFonts w:ascii="Arial" w:hAnsi="Arial" w:cs="Arial"/>
          <w:sz w:val="20"/>
          <w:szCs w:val="20"/>
        </w:rPr>
        <w:t>vzhledem k předpokládanému počtu stran brožury (120) navrhujeme, aby byl tento požadavek změněn na lepenou vazbu V2. T</w:t>
      </w:r>
      <w:r w:rsidR="000D3895">
        <w:rPr>
          <w:rFonts w:ascii="Arial" w:hAnsi="Arial" w:cs="Arial"/>
          <w:sz w:val="20"/>
          <w:szCs w:val="20"/>
        </w:rPr>
        <w:t xml:space="preserve">rvá zadavatel na původní vazbě, </w:t>
      </w:r>
      <w:r w:rsidRPr="00EF7FFE" w:rsidR="00EF7FFE">
        <w:rPr>
          <w:rFonts w:ascii="Arial" w:hAnsi="Arial" w:cs="Arial"/>
          <w:sz w:val="20"/>
          <w:szCs w:val="20"/>
        </w:rPr>
        <w:t>nebo je akceptuje změnu specifika na vazbu lepenou - V2?</w:t>
      </w:r>
    </w:p>
    <w:p w:rsidRPr="000D3895" w:rsidR="00EF7FFE" w:rsidP="00EF7FFE" w:rsidRDefault="00BD0502">
      <w:pPr>
        <w:jc w:val="both"/>
        <w:rPr>
          <w:rFonts w:ascii="Arial" w:hAnsi="Arial" w:cs="Arial"/>
          <w:b/>
          <w:sz w:val="20"/>
          <w:szCs w:val="20"/>
        </w:rPr>
      </w:pPr>
      <w:r w:rsidRPr="000D3895">
        <w:rPr>
          <w:rFonts w:ascii="Arial" w:hAnsi="Arial" w:cs="Arial"/>
          <w:b/>
          <w:sz w:val="20"/>
          <w:szCs w:val="20"/>
        </w:rPr>
        <w:t>Odpověď:</w:t>
      </w:r>
    </w:p>
    <w:p w:rsidR="00BD0502" w:rsidP="00EF7FFE" w:rsidRDefault="00BD05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trvá na vazbě V1</w:t>
      </w:r>
    </w:p>
    <w:p w:rsidR="00BD0502" w:rsidP="00BD0502" w:rsidRDefault="00BD0502">
      <w:pPr>
        <w:jc w:val="both"/>
        <w:rPr>
          <w:rFonts w:ascii="Arial" w:hAnsi="Arial" w:cs="Arial"/>
          <w:sz w:val="20"/>
          <w:szCs w:val="20"/>
        </w:rPr>
      </w:pPr>
    </w:p>
    <w:p w:rsidRPr="000D3895" w:rsidR="00BD0502" w:rsidP="00EF7FFE" w:rsidRDefault="001D2C37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t>Dotaz č. 5</w:t>
      </w:r>
      <w:r w:rsidRPr="000D3895" w:rsidR="00BD0502">
        <w:rPr>
          <w:rFonts w:ascii="Arial" w:hAnsi="Arial" w:cs="Arial"/>
          <w:b/>
          <w:sz w:val="24"/>
          <w:szCs w:val="24"/>
        </w:rPr>
        <w:t>:</w:t>
      </w:r>
    </w:p>
    <w:p w:rsidRPr="00EF7FFE" w:rsidR="00EF7FFE" w:rsidP="00EF7FFE" w:rsidRDefault="001D2C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3. Grafické zpracování brožury příkladů dobré praxe zadavatel v žádné části NEPOŽADUJE ZAJIŠTĚNÍ TISKU BROŽURY. Je tedy předmětem zakázky</w:t>
      </w:r>
      <w:r w:rsidR="00051504">
        <w:rPr>
          <w:rFonts w:ascii="Arial" w:hAnsi="Arial" w:cs="Arial"/>
          <w:sz w:val="20"/>
          <w:szCs w:val="20"/>
        </w:rPr>
        <w:t xml:space="preserve"> </w:t>
      </w:r>
      <w:r w:rsidRPr="00EF7FFE" w:rsidR="00EF7FFE">
        <w:rPr>
          <w:rFonts w:ascii="Arial" w:hAnsi="Arial" w:cs="Arial"/>
          <w:sz w:val="20"/>
          <w:szCs w:val="20"/>
        </w:rPr>
        <w:t>také zajištění tisku, nebo jen grafická příprava podkladů pro tisk brožury? V návrhu Smlouvy o dílo část V. Způsob, čas a místo provádění díla se sice v časovém harmonogramu TISK PŘÍRUČKY (nikoli</w:t>
      </w:r>
      <w:r w:rsidR="00051504">
        <w:rPr>
          <w:rFonts w:ascii="Arial" w:hAnsi="Arial" w:cs="Arial"/>
          <w:sz w:val="20"/>
          <w:szCs w:val="20"/>
        </w:rPr>
        <w:t xml:space="preserve"> </w:t>
      </w:r>
      <w:r w:rsidRPr="00EF7FFE" w:rsidR="00EF7FFE">
        <w:rPr>
          <w:rFonts w:ascii="Arial" w:hAnsi="Arial" w:cs="Arial"/>
          <w:sz w:val="20"/>
          <w:szCs w:val="20"/>
        </w:rPr>
        <w:t>brožury) objevuje, nikde ale není explicitně řečeno, že má být zajištěn v rámci plnění zakázky dodavatelem</w:t>
      </w:r>
      <w:r w:rsidR="00051504">
        <w:rPr>
          <w:rFonts w:ascii="Arial" w:hAnsi="Arial" w:cs="Arial"/>
          <w:sz w:val="20"/>
          <w:szCs w:val="20"/>
        </w:rPr>
        <w:t>.</w:t>
      </w:r>
      <w:r w:rsidRPr="00EF7FFE" w:rsidR="00EF7FFE">
        <w:rPr>
          <w:rFonts w:ascii="Arial" w:hAnsi="Arial" w:cs="Arial"/>
          <w:sz w:val="20"/>
          <w:szCs w:val="20"/>
        </w:rPr>
        <w:t xml:space="preserve"> </w:t>
      </w:r>
    </w:p>
    <w:p w:rsidR="00EF7FFE" w:rsidP="00EF7FFE" w:rsidRDefault="001D2C37">
      <w:pPr>
        <w:jc w:val="both"/>
        <w:rPr>
          <w:rFonts w:ascii="Arial" w:hAnsi="Arial" w:cs="Arial"/>
          <w:b/>
          <w:sz w:val="20"/>
          <w:szCs w:val="20"/>
        </w:rPr>
      </w:pPr>
      <w:r w:rsidRPr="000D3895">
        <w:rPr>
          <w:rFonts w:ascii="Arial" w:hAnsi="Arial" w:cs="Arial"/>
          <w:b/>
          <w:sz w:val="20"/>
          <w:szCs w:val="20"/>
        </w:rPr>
        <w:t>Odpověď:</w:t>
      </w:r>
    </w:p>
    <w:p w:rsidRPr="00C53417" w:rsidR="00C95E51" w:rsidP="00C95E51" w:rsidRDefault="00C95E51">
      <w:pPr>
        <w:pStyle w:val="Odstavec"/>
        <w:spacing w:line="240" w:lineRule="auto"/>
        <w:ind w:firstLine="0"/>
        <w:jc w:val="both"/>
        <w:rPr>
          <w:rFonts w:ascii="Calibri" w:hAnsi="Calibri" w:cs="Times New Roman"/>
          <w:color w:val="auto"/>
        </w:rPr>
      </w:pPr>
      <w:r>
        <w:rPr>
          <w:rFonts w:ascii="Arial" w:hAnsi="Arial" w:cs="Arial"/>
          <w:sz w:val="20"/>
          <w:szCs w:val="20"/>
        </w:rPr>
        <w:t>Jednotlivá ustanovení smlouvy jsou</w:t>
      </w:r>
      <w:r w:rsidRPr="00C95E51">
        <w:rPr>
          <w:rFonts w:ascii="Arial" w:hAnsi="Arial" w:cs="Arial"/>
          <w:sz w:val="20"/>
          <w:szCs w:val="20"/>
        </w:rPr>
        <w:t xml:space="preserve"> vykládána v souladu se zadávacími podmínkami veřejné zakázky</w:t>
      </w:r>
      <w:r>
        <w:rPr>
          <w:rFonts w:ascii="Arial" w:hAnsi="Arial" w:cs="Arial"/>
          <w:sz w:val="20"/>
          <w:szCs w:val="20"/>
        </w:rPr>
        <w:t xml:space="preserve"> </w:t>
      </w:r>
      <w:r w:rsidRPr="00051504" w:rsidR="00051504">
        <w:rPr>
          <w:rFonts w:ascii="Arial" w:hAnsi="Arial" w:cs="Arial"/>
          <w:sz w:val="20"/>
          <w:szCs w:val="20"/>
        </w:rPr>
        <w:t>Zajištění grafických a multimediálních služeb, tisku a distribuce</w:t>
      </w:r>
      <w:r w:rsidR="00051504">
        <w:rPr>
          <w:rFonts w:ascii="Arial" w:hAnsi="Arial" w:cs="Arial"/>
          <w:sz w:val="20"/>
          <w:szCs w:val="20"/>
        </w:rPr>
        <w:t>.</w:t>
      </w:r>
      <w:r w:rsidRPr="00051504" w:rsidR="00051504">
        <w:rPr>
          <w:rFonts w:ascii="Arial" w:hAnsi="Arial" w:cs="Arial"/>
          <w:sz w:val="20"/>
          <w:szCs w:val="20"/>
        </w:rPr>
        <w:t xml:space="preserve"> </w:t>
      </w:r>
      <w:r w:rsidR="00051504">
        <w:rPr>
          <w:rFonts w:ascii="Calibri" w:hAnsi="Calibri" w:cs="Times New Roman"/>
          <w:color w:val="auto"/>
        </w:rPr>
        <w:t xml:space="preserve">Popis předmětu plnění je popsán ve </w:t>
      </w:r>
      <w:r w:rsidRPr="00051504" w:rsidR="00051504">
        <w:rPr>
          <w:rFonts w:ascii="Arial" w:hAnsi="Arial" w:cs="Arial"/>
          <w:color w:val="auto"/>
          <w:sz w:val="20"/>
          <w:szCs w:val="20"/>
        </w:rPr>
        <w:t>Výzvě k podání nabídek.</w:t>
      </w:r>
    </w:p>
    <w:p w:rsidR="00F87FE4" w:rsidP="00EF7FFE" w:rsidRDefault="00C95E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95E51">
        <w:rPr>
          <w:rFonts w:ascii="Arial" w:hAnsi="Arial" w:cs="Arial"/>
          <w:sz w:val="20"/>
          <w:szCs w:val="20"/>
        </w:rPr>
        <w:t>.</w:t>
      </w:r>
    </w:p>
    <w:p w:rsidRPr="000D3895" w:rsidR="00F87FE4" w:rsidP="00F87FE4" w:rsidRDefault="00F87FE4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t>Dotaz č. 6:</w:t>
      </w:r>
    </w:p>
    <w:p w:rsidRPr="00EF7FFE" w:rsidR="00EF7FFE" w:rsidP="00EF7FFE" w:rsidRDefault="00F87F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3. Grafické zpracování brožury příkladů dobré praxe zadavatel požaduje, aby dodavatel v rámci přípravy grafic</w:t>
      </w:r>
      <w:r>
        <w:rPr>
          <w:rFonts w:ascii="Arial" w:hAnsi="Arial" w:cs="Arial"/>
          <w:sz w:val="20"/>
          <w:szCs w:val="20"/>
        </w:rPr>
        <w:t xml:space="preserve">kých podkladů k tisku připravil </w:t>
      </w:r>
      <w:r w:rsidRPr="00EF7FFE" w:rsidR="00EF7FFE">
        <w:rPr>
          <w:rFonts w:ascii="Arial" w:hAnsi="Arial" w:cs="Arial"/>
          <w:sz w:val="20"/>
          <w:szCs w:val="20"/>
        </w:rPr>
        <w:t xml:space="preserve">také editovatelnou šablonu - "zároveň bude vytvořena editovatelná šablona formuláře pro vyplnění příkladu dobré praxe." </w:t>
      </w:r>
    </w:p>
    <w:p w:rsidRPr="00EF7FFE" w:rsidR="00EF7FFE" w:rsidP="00EF7FFE" w:rsidRDefault="00EF7FFE">
      <w:pPr>
        <w:jc w:val="both"/>
        <w:rPr>
          <w:rFonts w:ascii="Arial" w:hAnsi="Arial" w:cs="Arial"/>
          <w:sz w:val="20"/>
          <w:szCs w:val="20"/>
        </w:rPr>
      </w:pPr>
      <w:r w:rsidRPr="00EF7FFE">
        <w:rPr>
          <w:rFonts w:ascii="Arial" w:hAnsi="Arial" w:cs="Arial"/>
          <w:sz w:val="20"/>
          <w:szCs w:val="20"/>
        </w:rPr>
        <w:t xml:space="preserve">Jak si zadavatel představuje přípravu a fungování takové editovatelné šablony v rámci tiskových dat?  </w:t>
      </w:r>
    </w:p>
    <w:p w:rsidRPr="000D3895" w:rsidR="00EF7FFE" w:rsidP="00EF7FFE" w:rsidRDefault="00F87FE4">
      <w:pPr>
        <w:jc w:val="both"/>
        <w:rPr>
          <w:rFonts w:ascii="Arial" w:hAnsi="Arial" w:cs="Arial"/>
          <w:b/>
          <w:sz w:val="20"/>
          <w:szCs w:val="20"/>
        </w:rPr>
      </w:pPr>
      <w:r w:rsidRPr="000D3895">
        <w:rPr>
          <w:rFonts w:ascii="Arial" w:hAnsi="Arial" w:cs="Arial"/>
          <w:b/>
          <w:sz w:val="20"/>
          <w:szCs w:val="20"/>
        </w:rPr>
        <w:lastRenderedPageBreak/>
        <w:t>Odpověď:</w:t>
      </w:r>
    </w:p>
    <w:p w:rsidR="00F87FE4" w:rsidP="00EF7FFE" w:rsidRDefault="00F87F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 šablonu, do které bude možné vkládat text jednotlivých příkladů, který se bude automaticky ukládat do požadovaného formátu a rozsahu. Texty zpracované na šablonách budou pouze podkladem k následnému zpracování.</w:t>
      </w:r>
    </w:p>
    <w:p w:rsidR="001B04AD" w:rsidP="00EF7FFE" w:rsidRDefault="001B04AD">
      <w:pPr>
        <w:jc w:val="both"/>
        <w:rPr>
          <w:rFonts w:ascii="Arial" w:hAnsi="Arial" w:cs="Arial"/>
          <w:sz w:val="20"/>
          <w:szCs w:val="20"/>
        </w:rPr>
      </w:pPr>
    </w:p>
    <w:p w:rsidRPr="000D3895" w:rsidR="00F87FE4" w:rsidP="00F87FE4" w:rsidRDefault="00F87FE4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t>Dotaz č. 7:</w:t>
      </w:r>
    </w:p>
    <w:p w:rsidRPr="00EF7FFE" w:rsidR="00EF7FFE" w:rsidP="00EF7FFE" w:rsidRDefault="00F87F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5. Distribuce brožury příkladů dobré praxe se uvádí, že "Brožury budou distribuovány do 5 859 obcí 1. typu v celé ČR. </w:t>
      </w:r>
    </w:p>
    <w:p w:rsidRPr="00EF7FFE" w:rsidR="00EF7FFE" w:rsidP="00EF7FFE" w:rsidRDefault="00EF7FFE">
      <w:pPr>
        <w:jc w:val="both"/>
        <w:rPr>
          <w:rFonts w:ascii="Arial" w:hAnsi="Arial" w:cs="Arial"/>
          <w:sz w:val="20"/>
          <w:szCs w:val="20"/>
        </w:rPr>
      </w:pPr>
      <w:r w:rsidRPr="00EF7FFE">
        <w:rPr>
          <w:rFonts w:ascii="Arial" w:hAnsi="Arial" w:cs="Arial"/>
          <w:sz w:val="20"/>
          <w:szCs w:val="20"/>
        </w:rPr>
        <w:t>Seznam s doručovacími adresami obcí dodá zadavatel."</w:t>
      </w:r>
    </w:p>
    <w:p w:rsidRPr="00EF7FFE" w:rsidR="00EF7FFE" w:rsidP="00EF7FFE" w:rsidRDefault="00EF7FFE">
      <w:pPr>
        <w:jc w:val="both"/>
        <w:rPr>
          <w:rFonts w:ascii="Arial" w:hAnsi="Arial" w:cs="Arial"/>
          <w:sz w:val="20"/>
          <w:szCs w:val="20"/>
        </w:rPr>
      </w:pPr>
      <w:r w:rsidRPr="00EF7FFE">
        <w:rPr>
          <w:rFonts w:ascii="Arial" w:hAnsi="Arial" w:cs="Arial"/>
          <w:sz w:val="20"/>
          <w:szCs w:val="20"/>
        </w:rPr>
        <w:t>Naše otázka zní: bude vždy do každé obce doručována pouze 1 brožura? V jaké formě obdrží dodavatel seznam obcí k distribuci brožur?</w:t>
      </w:r>
    </w:p>
    <w:p w:rsidRPr="000D3895" w:rsidR="00EF7FFE" w:rsidP="00EF7FFE" w:rsidRDefault="00471C12">
      <w:pPr>
        <w:jc w:val="both"/>
        <w:rPr>
          <w:rFonts w:ascii="Arial" w:hAnsi="Arial" w:cs="Arial"/>
          <w:b/>
          <w:sz w:val="20"/>
          <w:szCs w:val="20"/>
        </w:rPr>
      </w:pPr>
      <w:r w:rsidRPr="000D3895">
        <w:rPr>
          <w:rFonts w:ascii="Arial" w:hAnsi="Arial" w:cs="Arial"/>
          <w:b/>
          <w:sz w:val="20"/>
          <w:szCs w:val="20"/>
        </w:rPr>
        <w:t>Odpověď:</w:t>
      </w:r>
    </w:p>
    <w:p w:rsidR="00471C12" w:rsidP="00EF7FFE" w:rsidRDefault="00471C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každé obce bude doručena 1 brožu</w:t>
      </w:r>
      <w:r w:rsidR="007F2F7A">
        <w:rPr>
          <w:rFonts w:ascii="Arial" w:hAnsi="Arial" w:cs="Arial"/>
          <w:sz w:val="20"/>
          <w:szCs w:val="20"/>
        </w:rPr>
        <w:t>ra. Seznam obcí s</w:t>
      </w:r>
      <w:r w:rsidR="001B04AD">
        <w:rPr>
          <w:rFonts w:ascii="Arial" w:hAnsi="Arial" w:cs="Arial"/>
          <w:sz w:val="20"/>
          <w:szCs w:val="20"/>
        </w:rPr>
        <w:t> </w:t>
      </w:r>
      <w:r w:rsidR="007F2F7A">
        <w:rPr>
          <w:rFonts w:ascii="Arial" w:hAnsi="Arial" w:cs="Arial"/>
          <w:sz w:val="20"/>
          <w:szCs w:val="20"/>
        </w:rPr>
        <w:t>doručovacími</w:t>
      </w:r>
      <w:r w:rsidR="001B04AD">
        <w:rPr>
          <w:rFonts w:ascii="Arial" w:hAnsi="Arial" w:cs="Arial"/>
          <w:sz w:val="20"/>
          <w:szCs w:val="20"/>
        </w:rPr>
        <w:t xml:space="preserve"> adresami</w:t>
      </w:r>
      <w:r w:rsidR="007F2F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dodán v souboru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B04AD" w:rsidP="00EF7FFE" w:rsidRDefault="001B04AD">
      <w:pPr>
        <w:jc w:val="both"/>
        <w:rPr>
          <w:rFonts w:ascii="Arial" w:hAnsi="Arial" w:cs="Arial"/>
          <w:sz w:val="20"/>
          <w:szCs w:val="20"/>
        </w:rPr>
      </w:pPr>
    </w:p>
    <w:p w:rsidRPr="000D3895" w:rsidR="00471C12" w:rsidP="00471C12" w:rsidRDefault="00471C12">
      <w:pPr>
        <w:jc w:val="both"/>
        <w:rPr>
          <w:rFonts w:ascii="Arial" w:hAnsi="Arial" w:cs="Arial"/>
          <w:b/>
          <w:sz w:val="24"/>
          <w:szCs w:val="24"/>
        </w:rPr>
      </w:pPr>
      <w:r w:rsidRPr="000D3895">
        <w:rPr>
          <w:rFonts w:ascii="Arial" w:hAnsi="Arial" w:cs="Arial"/>
          <w:b/>
          <w:sz w:val="24"/>
          <w:szCs w:val="24"/>
        </w:rPr>
        <w:t>Dotaz č. 8:</w:t>
      </w:r>
    </w:p>
    <w:p w:rsidRPr="00EF7FFE" w:rsidR="00EF7FFE" w:rsidP="00EF7FFE" w:rsidRDefault="00471C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F7FFE" w:rsidR="00EF7FFE">
        <w:rPr>
          <w:rFonts w:ascii="Arial" w:hAnsi="Arial" w:cs="Arial"/>
          <w:sz w:val="20"/>
          <w:szCs w:val="20"/>
        </w:rPr>
        <w:t xml:space="preserve"> ZD v návrhu Smlouvy o dílo v části Specifikace předmětu plnění zakázky se ve výčtu specifik plnění po bodu 3. objevuje hned bod 5., bod 4. chybí. Je to překlep, nebo nějaká část zakázky</w:t>
      </w:r>
      <w:r w:rsidR="001B04AD">
        <w:rPr>
          <w:rFonts w:ascii="Arial" w:hAnsi="Arial" w:cs="Arial"/>
          <w:sz w:val="20"/>
          <w:szCs w:val="20"/>
        </w:rPr>
        <w:t xml:space="preserve"> </w:t>
      </w:r>
      <w:r w:rsidRPr="00EF7FFE" w:rsidR="00EF7FFE">
        <w:rPr>
          <w:rFonts w:ascii="Arial" w:hAnsi="Arial" w:cs="Arial"/>
          <w:sz w:val="20"/>
          <w:szCs w:val="20"/>
        </w:rPr>
        <w:t>v procesu jejího uveřejňování vypadla?</w:t>
      </w:r>
    </w:p>
    <w:p w:rsidR="00B23434" w:rsidP="00B23434" w:rsidRDefault="00471C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Odpověď:</w:t>
      </w:r>
    </w:p>
    <w:p w:rsidR="00471C12" w:rsidP="00B23434" w:rsidRDefault="000515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 odpověď na dotaz č. 5.</w:t>
      </w:r>
    </w:p>
    <w:p w:rsidR="00471C12" w:rsidP="00B23434" w:rsidRDefault="00471C12">
      <w:pPr>
        <w:jc w:val="both"/>
        <w:rPr>
          <w:rFonts w:ascii="Arial" w:hAnsi="Arial" w:cs="Arial"/>
          <w:sz w:val="20"/>
          <w:szCs w:val="20"/>
        </w:rPr>
      </w:pPr>
    </w:p>
    <w:p w:rsidR="00822422" w:rsidP="00B23434" w:rsidRDefault="00822422">
      <w:pPr>
        <w:jc w:val="both"/>
        <w:rPr>
          <w:rFonts w:ascii="Arial" w:hAnsi="Arial" w:cs="Arial"/>
          <w:sz w:val="20"/>
          <w:szCs w:val="20"/>
        </w:rPr>
      </w:pPr>
    </w:p>
    <w:p w:rsidR="00822422" w:rsidP="00B23434" w:rsidRDefault="00822422">
      <w:pPr>
        <w:jc w:val="both"/>
        <w:rPr>
          <w:rFonts w:ascii="Arial" w:hAnsi="Arial" w:cs="Arial"/>
          <w:sz w:val="20"/>
          <w:szCs w:val="20"/>
        </w:rPr>
      </w:pPr>
    </w:p>
    <w:p w:rsidRPr="00A921A2" w:rsidR="00B23434" w:rsidP="00B23434" w:rsidRDefault="00471C12">
      <w:pPr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sz w:val="20"/>
          <w:szCs w:val="20"/>
        </w:rPr>
        <w:t>V Jihlavě 19</w:t>
      </w:r>
      <w:r w:rsidRPr="00A921A2" w:rsidR="00B23434">
        <w:rPr>
          <w:rFonts w:ascii="Arial" w:hAnsi="Arial" w:cs="Arial"/>
          <w:sz w:val="20"/>
          <w:szCs w:val="20"/>
        </w:rPr>
        <w:t>. 4. 2018</w:t>
      </w:r>
    </w:p>
    <w:sectPr w:rsidRPr="00A921A2" w:rsidR="00B2343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B092D" w:rsidP="00B23434" w:rsidRDefault="000B092D">
      <w:pPr>
        <w:spacing w:after="0" w:line="240" w:lineRule="auto"/>
      </w:pPr>
      <w:r>
        <w:separator/>
      </w:r>
    </w:p>
  </w:endnote>
  <w:endnote w:type="continuationSeparator" w:id="0">
    <w:p w:rsidR="000B092D" w:rsidP="00B23434" w:rsidRDefault="000B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B092D" w:rsidP="00B23434" w:rsidRDefault="000B092D">
      <w:pPr>
        <w:spacing w:after="0" w:line="240" w:lineRule="auto"/>
      </w:pPr>
      <w:r>
        <w:separator/>
      </w:r>
    </w:p>
  </w:footnote>
  <w:footnote w:type="continuationSeparator" w:id="0">
    <w:p w:rsidR="000B092D" w:rsidP="00B23434" w:rsidRDefault="000B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23434" w:rsidRDefault="00B23434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8DA78CA" wp14:editId="58348376">
          <wp:simplePos x="0" y="0"/>
          <wp:positionH relativeFrom="page">
            <wp:posOffset>421330</wp:posOffset>
          </wp:positionH>
          <wp:positionV relativeFrom="page">
            <wp:posOffset>183191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DE9745A"/>
    <w:multiLevelType w:val="hybridMultilevel"/>
    <w:tmpl w:val="5A2EF7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CA33D1"/>
    <w:multiLevelType w:val="hybridMultilevel"/>
    <w:tmpl w:val="32904A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012F7D"/>
    <w:multiLevelType w:val="hybridMultilevel"/>
    <w:tmpl w:val="7EB8E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4"/>
    <w:rsid w:val="00051504"/>
    <w:rsid w:val="000B092D"/>
    <w:rsid w:val="000D3895"/>
    <w:rsid w:val="001908FD"/>
    <w:rsid w:val="001B04AD"/>
    <w:rsid w:val="001D2C37"/>
    <w:rsid w:val="00263977"/>
    <w:rsid w:val="003072FC"/>
    <w:rsid w:val="00471C12"/>
    <w:rsid w:val="007C23E1"/>
    <w:rsid w:val="007F2F7A"/>
    <w:rsid w:val="00822422"/>
    <w:rsid w:val="00834B91"/>
    <w:rsid w:val="00892ACA"/>
    <w:rsid w:val="008A02C2"/>
    <w:rsid w:val="00902547"/>
    <w:rsid w:val="00932400"/>
    <w:rsid w:val="00A921A2"/>
    <w:rsid w:val="00B23434"/>
    <w:rsid w:val="00B3409A"/>
    <w:rsid w:val="00BD0502"/>
    <w:rsid w:val="00C04F17"/>
    <w:rsid w:val="00C27CCE"/>
    <w:rsid w:val="00C95E51"/>
    <w:rsid w:val="00E10CD2"/>
    <w:rsid w:val="00EF7FFE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273181E-2DD5-4581-8298-BEA3E5F3715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43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23434"/>
  </w:style>
  <w:style w:type="paragraph" w:styleId="Zpat">
    <w:name w:val="footer"/>
    <w:basedOn w:val="Normln"/>
    <w:link w:val="ZpatChar"/>
    <w:uiPriority w:val="99"/>
    <w:unhideWhenUsed/>
    <w:rsid w:val="00B2343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23434"/>
  </w:style>
  <w:style w:type="character" w:styleId="Hypertextovodkaz">
    <w:name w:val="Hyperlink"/>
    <w:basedOn w:val="Standardnpsmoodstavce"/>
    <w:uiPriority w:val="99"/>
    <w:unhideWhenUsed/>
    <w:rsid w:val="00902547"/>
    <w:rPr>
      <w:color w:val="0563C1" w:themeColor="hyperlink"/>
      <w:u w:val="single"/>
    </w:rPr>
  </w:style>
  <w:style w:type="paragraph" w:styleId="Odstavec" w:customStyle="true">
    <w:name w:val="Odstavec"/>
    <w:basedOn w:val="Zkladntext"/>
    <w:rsid w:val="00C95E51"/>
    <w:pPr>
      <w:widowControl w:val="false"/>
      <w:suppressAutoHyphens/>
      <w:spacing w:after="140" w:line="288" w:lineRule="auto"/>
      <w:ind w:firstLine="539"/>
      <w:textAlignment w:val="baseline"/>
    </w:pPr>
    <w:rPr>
      <w:rFonts w:ascii="Liberation Serif" w:hAnsi="Liberation Serif" w:eastAsia="SimSun" w:cs="Mangal"/>
      <w:color w:val="000000"/>
      <w:kern w:val="1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5E5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C95E5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8858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6797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81605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elearning.rokvobci.cz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s://elearning.rokvobci.cz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https://elearning.rokvobci.cz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elearning.rokvobci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863</properties:Words>
  <properties:Characters>5098</properties:Characters>
  <properties:Lines>42</properties:Lines>
  <properties:Paragraphs>11</properties:Paragraphs>
  <properties:TotalTime>141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5950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2018-04-19T07:54:00Z</dcterms:created>
  <dc:creator/>
  <dc:description/>
  <cp:keywords/>
  <cp:lastModifiedBy/>
  <dcterms:modified xmlns:xsi="http://www.w3.org/2001/XMLSchema-instance" xsi:type="dcterms:W3CDTF">2018-04-19T18:27:00Z</dcterms:modified>
  <cp:revision>8</cp:revision>
  <dc:subject/>
  <dc:title/>
</cp:coreProperties>
</file>