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04F17" w:rsidRDefault="00C04F17"/>
    <w:p w:rsidR="00B23434" w:rsidRDefault="00B23434"/>
    <w:p w:rsidRPr="00A921A2" w:rsidR="00B23434" w:rsidRDefault="00B23434">
      <w:pPr>
        <w:rPr>
          <w:rFonts w:ascii="Arial" w:hAnsi="Arial" w:cs="Arial"/>
          <w:b/>
          <w:sz w:val="24"/>
          <w:szCs w:val="24"/>
        </w:rPr>
      </w:pPr>
      <w:r w:rsidRPr="00A921A2">
        <w:rPr>
          <w:rFonts w:ascii="Arial" w:hAnsi="Arial" w:cs="Arial"/>
          <w:b/>
          <w:sz w:val="24"/>
          <w:szCs w:val="24"/>
        </w:rPr>
        <w:t>Vysvětlení zadávacích podmínek</w:t>
      </w:r>
    </w:p>
    <w:p w:rsidR="00B23434" w:rsidRDefault="00B23434"/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51"/>
        <w:gridCol w:w="5738"/>
      </w:tblGrid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 xml:space="preserve">Číslo zakázky </w:t>
            </w:r>
            <w:r w:rsidRPr="00B23434">
              <w:rPr>
                <w:rFonts w:ascii="Arial" w:hAnsi="Arial" w:eastAsia="Arial" w:cs="Times New Roman"/>
                <w:color w:val="080808"/>
                <w:sz w:val="20"/>
              </w:rPr>
              <w:t>(bude doplněno MPSV při uveřejnění)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23434" w:rsidR="00B23434" w:rsidP="00B23434" w:rsidRDefault="008A02C2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>
              <w:rPr>
                <w:rFonts w:ascii="Arial" w:hAnsi="Arial" w:cs="Arial"/>
              </w:rPr>
              <w:t>12239</w:t>
            </w:r>
            <w:bookmarkStart w:name="_GoBack" w:id="0"/>
            <w:bookmarkEnd w:id="0"/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Zajištění grafických a multimediálních služeb, tisku a distribuce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 xml:space="preserve">Druh zakázky </w:t>
            </w:r>
            <w:r w:rsidRPr="00B23434">
              <w:rPr>
                <w:rFonts w:ascii="Arial" w:hAnsi="Arial" w:eastAsia="Arial" w:cs="Times New Roman"/>
                <w:color w:val="080808"/>
                <w:sz w:val="20"/>
              </w:rPr>
              <w:t>(služba, dodávka nebo stavební práce)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Times New Roman"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color w:val="080808"/>
                <w:sz w:val="20"/>
              </w:rPr>
              <w:t>Služba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>Datum vyhlášení výzvy k podání nabídek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color w:val="080808"/>
                <w:sz w:val="20"/>
              </w:rPr>
              <w:t>11. 4. 2018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0" w:line="276" w:lineRule="auto"/>
              <w:ind w:left="57"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color w:val="080808"/>
                <w:sz w:val="20"/>
              </w:rPr>
              <w:t>Registrační číslo projektu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after="0" w:line="276" w:lineRule="auto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00000"/>
                <w:sz w:val="20"/>
                <w:szCs w:val="20"/>
              </w:rPr>
              <w:t>CZ.03.4.74/0.0/0.0/16_033/0002997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bCs/>
                <w:color w:val="080808"/>
                <w:sz w:val="20"/>
              </w:rPr>
              <w:t>Název projektu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Times New Roman"/>
                <w:b/>
                <w:color w:val="080808"/>
                <w:sz w:val="20"/>
              </w:rPr>
            </w:pPr>
            <w:r w:rsidRPr="00B23434">
              <w:rPr>
                <w:rFonts w:ascii="Arial" w:hAnsi="Arial" w:eastAsia="Arial" w:cs="Times New Roman"/>
                <w:b/>
                <w:color w:val="080808"/>
                <w:sz w:val="20"/>
              </w:rPr>
              <w:t>Podpora vzdělávání volených zástupců obcí I. typu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Název / obchodní firma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Sdružení místních samospráv ČR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Sídlo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Nábřeží 599, Prštné, 760 01 Zlín</w:t>
            </w: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 xml:space="preserve">Osoba oprávněná jednat za zadavatele, její telefon </w:t>
            </w: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br/>
              <w:t>a e-mailová adresa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23434" w:rsidR="00B23434" w:rsidP="00B23434" w:rsidRDefault="00B23434">
            <w:pPr>
              <w:spacing w:after="220" w:line="276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00000"/>
                <w:sz w:val="20"/>
                <w:szCs w:val="20"/>
              </w:rPr>
              <w:t>Ing. Mgr. Jan Sedláček, sedlacek@smscr.cz, +420 724 076 338</w:t>
            </w:r>
          </w:p>
          <w:p w:rsidRPr="00B23434" w:rsidR="00B23434" w:rsidP="00B23434" w:rsidRDefault="00B23434">
            <w:pPr>
              <w:spacing w:after="220" w:line="276" w:lineRule="auto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Pr="00B23434" w:rsidR="00B23434" w:rsidTr="00B23434">
        <w:trPr>
          <w:trHeight w:val="20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left="57" w:right="57"/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b/>
                <w:bCs/>
                <w:color w:val="080808"/>
                <w:sz w:val="20"/>
                <w:szCs w:val="20"/>
              </w:rPr>
              <w:t>IČ zadavatele / DIČ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  <w:hideMark/>
          </w:tcPr>
          <w:p w:rsidRPr="00B23434" w:rsidR="00B23434" w:rsidP="00B23434" w:rsidRDefault="00B23434">
            <w:pPr>
              <w:spacing w:before="60" w:after="60" w:line="276" w:lineRule="auto"/>
              <w:ind w:right="57"/>
              <w:rPr>
                <w:rFonts w:ascii="Arial" w:hAnsi="Arial" w:eastAsia="Arial" w:cs="Arial"/>
                <w:color w:val="080808"/>
                <w:sz w:val="20"/>
                <w:szCs w:val="20"/>
              </w:rPr>
            </w:pPr>
            <w:r w:rsidRPr="00B23434">
              <w:rPr>
                <w:rFonts w:ascii="Arial" w:hAnsi="Arial" w:eastAsia="Arial" w:cs="Arial"/>
                <w:color w:val="080808"/>
                <w:sz w:val="20"/>
                <w:szCs w:val="20"/>
              </w:rPr>
              <w:t>751 301 65</w:t>
            </w:r>
          </w:p>
        </w:tc>
      </w:tr>
    </w:tbl>
    <w:p w:rsidR="00B23434" w:rsidRDefault="00B23434"/>
    <w:p w:rsidR="00B23434" w:rsidRDefault="00B23434"/>
    <w:p w:rsidRPr="00A921A2" w:rsidR="00B23434" w:rsidP="00B23434" w:rsidRDefault="00B23434">
      <w:pPr>
        <w:jc w:val="both"/>
        <w:rPr>
          <w:rFonts w:ascii="Arial" w:hAnsi="Arial" w:cs="Arial"/>
          <w:b/>
          <w:sz w:val="20"/>
          <w:szCs w:val="20"/>
        </w:rPr>
      </w:pPr>
      <w:r w:rsidRPr="00A921A2">
        <w:rPr>
          <w:rFonts w:ascii="Arial" w:hAnsi="Arial" w:cs="Arial"/>
          <w:b/>
          <w:sz w:val="20"/>
          <w:szCs w:val="20"/>
        </w:rPr>
        <w:t>Dotaz č. 1:</w:t>
      </w:r>
    </w:p>
    <w:p w:rsidRPr="00A921A2" w:rsidR="00B23434" w:rsidP="00B23434" w:rsidRDefault="00B23434">
      <w:pPr>
        <w:jc w:val="both"/>
        <w:rPr>
          <w:rFonts w:ascii="Arial" w:hAnsi="Arial" w:cs="Arial"/>
          <w:sz w:val="20"/>
          <w:szCs w:val="20"/>
        </w:rPr>
      </w:pPr>
      <w:r w:rsidRPr="00A921A2">
        <w:rPr>
          <w:rFonts w:ascii="Arial" w:hAnsi="Arial" w:cs="Arial"/>
          <w:sz w:val="20"/>
          <w:szCs w:val="20"/>
        </w:rPr>
        <w:t xml:space="preserve">Je možno poslat nabídku pouze na dílčí plnění díla? </w:t>
      </w:r>
    </w:p>
    <w:p w:rsidRPr="00A921A2" w:rsidR="00B23434" w:rsidP="00B23434" w:rsidRDefault="00B23434">
      <w:pPr>
        <w:jc w:val="both"/>
        <w:rPr>
          <w:rFonts w:ascii="Arial" w:hAnsi="Arial" w:cs="Arial"/>
          <w:sz w:val="20"/>
          <w:szCs w:val="20"/>
        </w:rPr>
      </w:pPr>
      <w:r w:rsidRPr="00A921A2">
        <w:rPr>
          <w:rFonts w:ascii="Arial" w:hAnsi="Arial" w:cs="Arial"/>
          <w:sz w:val="20"/>
          <w:szCs w:val="20"/>
        </w:rPr>
        <w:t>Jedná se o bod 3. grafické zpracování brožury příkladů dobré praxe, bod 4. tisk brožury příkladů dobré praxe, bod 5. distribuce brožury příkladů dobré praxe.</w:t>
      </w:r>
    </w:p>
    <w:p w:rsidRPr="00A921A2" w:rsidR="00B23434" w:rsidP="00B23434" w:rsidRDefault="00B23434">
      <w:pPr>
        <w:jc w:val="both"/>
        <w:rPr>
          <w:rFonts w:ascii="Arial" w:hAnsi="Arial" w:cs="Arial"/>
          <w:sz w:val="20"/>
          <w:szCs w:val="20"/>
        </w:rPr>
      </w:pPr>
      <w:r w:rsidRPr="00A921A2">
        <w:rPr>
          <w:rFonts w:ascii="Arial" w:hAnsi="Arial" w:cs="Arial"/>
          <w:sz w:val="20"/>
          <w:szCs w:val="20"/>
        </w:rPr>
        <w:t>Odpověď:</w:t>
      </w:r>
    </w:p>
    <w:p w:rsidRPr="00A921A2" w:rsidR="00B23434" w:rsidP="00B23434" w:rsidRDefault="00B23434">
      <w:pPr>
        <w:jc w:val="both"/>
        <w:rPr>
          <w:rFonts w:ascii="Arial" w:hAnsi="Arial" w:cs="Arial"/>
          <w:sz w:val="20"/>
          <w:szCs w:val="20"/>
        </w:rPr>
      </w:pPr>
      <w:r w:rsidRPr="00A921A2">
        <w:rPr>
          <w:rFonts w:ascii="Arial" w:hAnsi="Arial" w:cs="Arial"/>
          <w:sz w:val="20"/>
          <w:szCs w:val="20"/>
        </w:rPr>
        <w:t>Podat platnou nabídku na dílčí plnění díla není možné. Veřejná zakázka je zadávána jako jeden celek. Zakázka není rozdělena na více částí, pouze její předmět tvoří plnění, které je složeno z několika komponentů. Zadavatel ve výzvě neumožňuje, aby bylo plnění vnitřně členěno na jednotlivé části a ty byly soutěženy odděleně.</w:t>
      </w:r>
    </w:p>
    <w:p w:rsidRPr="00A921A2" w:rsidR="00B23434" w:rsidP="00B23434" w:rsidRDefault="00B23434">
      <w:pPr>
        <w:jc w:val="both"/>
        <w:rPr>
          <w:rFonts w:ascii="Arial" w:hAnsi="Arial" w:cs="Arial"/>
          <w:sz w:val="20"/>
          <w:szCs w:val="20"/>
        </w:rPr>
      </w:pPr>
    </w:p>
    <w:p w:rsidRPr="00A921A2" w:rsidR="00B23434" w:rsidP="00B23434" w:rsidRDefault="00B23434">
      <w:pPr>
        <w:jc w:val="both"/>
        <w:rPr>
          <w:rFonts w:ascii="Arial" w:hAnsi="Arial" w:cs="Arial"/>
          <w:sz w:val="20"/>
          <w:szCs w:val="20"/>
        </w:rPr>
      </w:pPr>
      <w:r w:rsidRPr="00A921A2">
        <w:rPr>
          <w:rFonts w:ascii="Arial" w:hAnsi="Arial" w:cs="Arial"/>
          <w:sz w:val="20"/>
          <w:szCs w:val="20"/>
        </w:rPr>
        <w:t>V Jihlavě 12. 4. 2018</w:t>
      </w:r>
    </w:p>
    <w:sectPr w:rsidRPr="00A921A2" w:rsidR="00B234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34B91" w:rsidP="00B23434" w:rsidRDefault="00834B91">
      <w:pPr>
        <w:spacing w:after="0" w:line="240" w:lineRule="auto"/>
      </w:pPr>
      <w:r>
        <w:separator/>
      </w:r>
    </w:p>
  </w:endnote>
  <w:endnote w:type="continuationSeparator" w:id="0">
    <w:p w:rsidR="00834B91" w:rsidP="00B23434" w:rsidRDefault="0083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34B91" w:rsidP="00B23434" w:rsidRDefault="00834B91">
      <w:pPr>
        <w:spacing w:after="0" w:line="240" w:lineRule="auto"/>
      </w:pPr>
      <w:r>
        <w:separator/>
      </w:r>
    </w:p>
  </w:footnote>
  <w:footnote w:type="continuationSeparator" w:id="0">
    <w:p w:rsidR="00834B91" w:rsidP="00B23434" w:rsidRDefault="0083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23434" w:rsidRDefault="00B23434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38DA78CA" wp14:editId="58348376">
          <wp:simplePos x="0" y="0"/>
          <wp:positionH relativeFrom="page">
            <wp:posOffset>421330</wp:posOffset>
          </wp:positionH>
          <wp:positionV relativeFrom="page">
            <wp:posOffset>183191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DE9745A"/>
    <w:multiLevelType w:val="hybridMultilevel"/>
    <w:tmpl w:val="5A2EF7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0CA33D1"/>
    <w:multiLevelType w:val="hybridMultilevel"/>
    <w:tmpl w:val="32904A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3012F7D"/>
    <w:multiLevelType w:val="hybridMultilevel"/>
    <w:tmpl w:val="7EB8E5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34"/>
    <w:rsid w:val="001908FD"/>
    <w:rsid w:val="00834B91"/>
    <w:rsid w:val="00892ACA"/>
    <w:rsid w:val="008A02C2"/>
    <w:rsid w:val="00A921A2"/>
    <w:rsid w:val="00B23434"/>
    <w:rsid w:val="00C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273181E-2DD5-4581-8298-BEA3E5F3715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43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23434"/>
  </w:style>
  <w:style w:type="paragraph" w:styleId="Zpat">
    <w:name w:val="footer"/>
    <w:basedOn w:val="Normln"/>
    <w:link w:val="ZpatChar"/>
    <w:uiPriority w:val="99"/>
    <w:unhideWhenUsed/>
    <w:rsid w:val="00B2343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2343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88581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6797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81605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186</properties:Words>
  <properties:Characters>1100</properties:Characters>
  <properties:Lines>9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2018-04-12T08:54:00Z</dcterms:created>
  <dc:creator/>
  <dc:description/>
  <cp:keywords/>
  <cp:lastModifiedBy/>
  <dcterms:modified xmlns:xsi="http://www.w3.org/2001/XMLSchema-instance" xsi:type="dcterms:W3CDTF">2018-04-12T09:11:00Z</dcterms:modified>
  <cp:revision>2</cp:revision>
  <dc:subject/>
  <dc:title/>
</cp:coreProperties>
</file>