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926D29">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740EFD">
        <w:rPr>
          <w:rFonts w:ascii="Calibri" w:hAnsi="Calibri" w:eastAsia="Calibri" w:cs="Calibri"/>
          <w:b/>
          <w:color w:val="3366FF"/>
          <w:sz w:val="28"/>
          <w:szCs w:val="28"/>
        </w:rPr>
        <w:t xml:space="preserve"> 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 xml:space="preserve">o Zajištění komplexních vzdělávacích služeb pro projekt „Vzděláním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901F41">
        <w:rPr>
          <w:rFonts w:ascii="Calibri" w:hAnsi="Calibri" w:eastAsia="Calibri" w:cs="Calibri"/>
        </w:rPr>
        <w:t xml:space="preserve"> </w:t>
      </w:r>
      <w:r w:rsidR="00EA125D">
        <w:rPr>
          <w:rFonts w:ascii="Calibri" w:hAnsi="Calibri" w:eastAsia="Calibri" w:cs="Calibri"/>
        </w:rPr>
        <w:t>klíčovou aktivitu č. 7</w:t>
      </w:r>
      <w:r w:rsidR="00901F41">
        <w:rPr>
          <w:rFonts w:ascii="Calibri" w:hAnsi="Calibri" w:eastAsia="Calibri" w:cs="Calibri"/>
        </w:rPr>
        <w:t xml:space="preserve"> -</w:t>
      </w:r>
      <w:r w:rsidR="00EA125D">
        <w:rPr>
          <w:rFonts w:ascii="Calibri" w:hAnsi="Calibri" w:eastAsia="Calibri" w:cs="Calibri"/>
        </w:rPr>
        <w:t xml:space="preserve"> část </w:t>
      </w:r>
      <w:r w:rsidR="00740EFD">
        <w:rPr>
          <w:rFonts w:ascii="Calibri" w:hAnsi="Calibri" w:eastAsia="Calibri" w:cs="Calibri"/>
        </w:rPr>
        <w:t>K</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 xml:space="preserve">(dále jen „smlouva“) uzavřely smluvní strany na základě úplného konsensu o níže uvedených ustanoveních, v souladu s příslušnými ustanoveními obecně závazných právních předpisů, a to zejména </w:t>
      </w:r>
      <w:r w:rsidR="00815C39">
        <w:rPr>
          <w:rFonts w:ascii="Calibri" w:hAnsi="Calibri" w:eastAsia="Calibri" w:cs="Calibri"/>
        </w:rPr>
        <w:t>občanským zákoníkem.</w:t>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 xml:space="preserve">Zajištění komplexních vzdělávacích služeb pro projekt „Vzděláním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901F41">
        <w:rPr>
          <w:rFonts w:ascii="Calibri" w:hAnsi="Calibri" w:eastAsia="Calibri" w:cs="Calibri"/>
          <w:b/>
        </w:rPr>
        <w:t xml:space="preserve"> </w:t>
      </w:r>
      <w:r w:rsidR="00EA125D">
        <w:rPr>
          <w:rFonts w:ascii="Calibri" w:hAnsi="Calibri" w:eastAsia="Calibri" w:cs="Calibri"/>
        </w:rPr>
        <w:t>klíčovou aktivitu č. 7</w:t>
      </w:r>
      <w:r w:rsidR="00901F41">
        <w:rPr>
          <w:rFonts w:ascii="Calibri" w:hAnsi="Calibri" w:eastAsia="Calibri" w:cs="Calibri"/>
        </w:rPr>
        <w:t xml:space="preserve"> -</w:t>
      </w:r>
      <w:r w:rsidR="00EA125D">
        <w:rPr>
          <w:rFonts w:ascii="Calibri" w:hAnsi="Calibri" w:eastAsia="Calibri" w:cs="Calibri"/>
        </w:rPr>
        <w:t xml:space="preserve"> část </w:t>
      </w:r>
      <w:r w:rsidR="00740EFD">
        <w:rPr>
          <w:rFonts w:ascii="Calibri" w:hAnsi="Calibri" w:eastAsia="Calibri" w:cs="Calibri"/>
        </w:rPr>
        <w:t>K</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8013F2">
        <w:rPr>
          <w:rFonts w:ascii="Calibri" w:hAnsi="Calibri" w:eastAsia="Calibri" w:cs="Calibri"/>
        </w:rPr>
        <w:t>á</w:t>
      </w:r>
      <w:r w:rsidRPr="002A5D92">
        <w:rPr>
          <w:rFonts w:ascii="Calibri" w:hAnsi="Calibri" w:eastAsia="Calibri" w:cs="Calibri"/>
        </w:rPr>
        <w:t xml:space="preserve"> blíže definuj</w:t>
      </w:r>
      <w:r w:rsidR="008013F2">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901F41">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8013F2">
        <w:rPr>
          <w:rFonts w:ascii="Calibri" w:hAnsi="Calibri" w:eastAsia="Calibri" w:cs="Calibri"/>
        </w:rPr>
        <w:t>Dodavatel se zavazuje poskytnou</w:t>
      </w:r>
      <w:r w:rsidR="00901F41">
        <w:rPr>
          <w:rFonts w:ascii="Calibri" w:hAnsi="Calibri" w:eastAsia="Calibri" w:cs="Calibri"/>
        </w:rPr>
        <w:t>t školení v časovém období květen</w:t>
      </w:r>
      <w:r w:rsidR="008013F2">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8013F2">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740EFD"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740EFD">
              <w:rPr>
                <w:rFonts w:ascii="Calibri" w:hAnsi="Calibri"/>
                <w:b/>
                <w:bCs/>
                <w:sz w:val="24"/>
                <w:szCs w:val="24"/>
              </w:rPr>
              <w:t>K</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Vymáhání pohledávek, exekuce</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3</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740EFD"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740EFD">
              <w:rPr>
                <w:rFonts w:ascii="Calibri" w:hAnsi="Calibri"/>
                <w:b/>
                <w:bCs/>
                <w:color w:val="auto"/>
                <w:sz w:val="24"/>
                <w:szCs w:val="24"/>
              </w:rPr>
              <w:t>K</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740EFD" w:rsidRDefault="00774EFC">
            <w:pPr>
              <w:widowControl/>
              <w:ind w:left="0" w:firstLine="0"/>
              <w:jc w:val="left"/>
              <w:rPr>
                <w:rFonts w:ascii="Calibri" w:hAnsi="Calibri"/>
                <w:b/>
                <w:bCs/>
              </w:rPr>
            </w:pPr>
            <w:r>
              <w:rPr>
                <w:rFonts w:ascii="Calibri" w:hAnsi="Calibri"/>
                <w:b/>
                <w:bCs/>
              </w:rPr>
              <w:t xml:space="preserve">Nabídková cena za část </w:t>
            </w:r>
            <w:r w:rsidR="00740EFD">
              <w:rPr>
                <w:rFonts w:ascii="Calibri" w:hAnsi="Calibri"/>
                <w:b/>
                <w:bCs/>
              </w:rPr>
              <w:t>K</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740EFD" w:rsidRDefault="00774EFC">
            <w:pPr>
              <w:widowControl/>
              <w:ind w:left="0" w:firstLine="0"/>
              <w:jc w:val="left"/>
              <w:rPr>
                <w:rFonts w:ascii="Calibri" w:hAnsi="Calibri"/>
                <w:b/>
                <w:bCs/>
              </w:rPr>
            </w:pPr>
            <w:r>
              <w:rPr>
                <w:rFonts w:ascii="Calibri" w:hAnsi="Calibri"/>
                <w:b/>
                <w:bCs/>
              </w:rPr>
              <w:t xml:space="preserve">Nabídková cena za část </w:t>
            </w:r>
            <w:r w:rsidR="00740EFD">
              <w:rPr>
                <w:rFonts w:ascii="Calibri" w:hAnsi="Calibri"/>
                <w:b/>
                <w:bCs/>
              </w:rPr>
              <w:t>K</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901F41">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8013F2"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8013F2">
        <w:rPr>
          <w:rFonts w:ascii="Calibri" w:hAnsi="Calibri" w:eastAsia="Calibri" w:cs="Calibri"/>
        </w:rPr>
        <w:t xml:space="preserve">Pro veškerá jednání ve věci této Smlouvy </w:t>
      </w:r>
      <w:r w:rsidR="008013F2">
        <w:rPr>
          <w:rFonts w:ascii="Calibri" w:hAnsi="Calibri" w:eastAsia="Calibri" w:cs="Calibri"/>
        </w:rPr>
        <w:t xml:space="preserve">se </w:t>
      </w:r>
      <w:r w:rsidRPr="007A648E" w:rsidR="008013F2">
        <w:rPr>
          <w:rFonts w:ascii="Calibri" w:hAnsi="Calibri" w:eastAsia="Calibri" w:cs="Calibri"/>
        </w:rPr>
        <w:t xml:space="preserve">smluvní strany </w:t>
      </w:r>
      <w:r w:rsidR="008013F2">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8013F2">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051"/>
        <w:gridCol w:w="6237"/>
      </w:tblGrid>
      <w:tr w:rsidRPr="00B616C5" w:rsidR="00740EFD" w:rsidTr="00F86ECF">
        <w:trPr>
          <w:trHeight w:val="255"/>
        </w:trPr>
        <w:tc>
          <w:tcPr>
            <w:tcW w:w="9288" w:type="dxa"/>
            <w:gridSpan w:val="2"/>
            <w:shd w:val="clear" w:color="auto" w:fill="F2F2F2" w:themeFill="background1" w:themeFillShade="F2"/>
            <w:vAlign w:val="center"/>
          </w:tcPr>
          <w:p w:rsidRPr="00B616C5" w:rsidR="00740EFD" w:rsidP="00F86ECF" w:rsidRDefault="00740EFD">
            <w:pPr>
              <w:jc w:val="center"/>
              <w:rPr>
                <w:rFonts w:ascii="Arial" w:hAnsi="Arial" w:cs="Arial"/>
                <w:b/>
              </w:rPr>
            </w:pPr>
            <w:r>
              <w:rPr>
                <w:rFonts w:ascii="Arial" w:hAnsi="Arial" w:cs="Arial"/>
                <w:b/>
              </w:rPr>
              <w:lastRenderedPageBreak/>
              <w:t>ČÁST K</w:t>
            </w:r>
          </w:p>
        </w:tc>
      </w:tr>
      <w:tr w:rsidRPr="00B616C5" w:rsidR="00740EFD" w:rsidTr="00F86ECF">
        <w:trPr>
          <w:trHeight w:val="255"/>
        </w:trPr>
        <w:tc>
          <w:tcPr>
            <w:tcW w:w="9288" w:type="dxa"/>
            <w:gridSpan w:val="2"/>
            <w:shd w:val="clear" w:color="auto" w:fill="F2F2F2" w:themeFill="background1" w:themeFillShade="F2"/>
            <w:vAlign w:val="center"/>
          </w:tcPr>
          <w:p w:rsidRPr="00B616C5" w:rsidR="00740EFD" w:rsidP="00F86ECF" w:rsidRDefault="00740EFD">
            <w:pPr>
              <w:jc w:val="center"/>
              <w:rPr>
                <w:rFonts w:ascii="Arial" w:hAnsi="Arial" w:cs="Arial"/>
                <w:b/>
              </w:rPr>
            </w:pPr>
            <w:r w:rsidRPr="00B616C5">
              <w:rPr>
                <w:rFonts w:ascii="Arial" w:hAnsi="Arial" w:cs="Arial"/>
                <w:b/>
              </w:rPr>
              <w:t>Vymáhání pohledávek, exekuce</w:t>
            </w:r>
          </w:p>
        </w:tc>
      </w:tr>
      <w:tr w:rsidRPr="00677893" w:rsidR="00740EFD" w:rsidTr="00F86ECF">
        <w:trPr>
          <w:trHeight w:val="255"/>
        </w:trPr>
        <w:tc>
          <w:tcPr>
            <w:tcW w:w="3051" w:type="dxa"/>
            <w:vAlign w:val="center"/>
          </w:tcPr>
          <w:p w:rsidR="00740EFD" w:rsidP="00F86ECF" w:rsidRDefault="00740EFD">
            <w:pPr>
              <w:rPr>
                <w:rFonts w:ascii="Arial" w:hAnsi="Arial" w:cs="Arial"/>
                <w:b/>
              </w:rPr>
            </w:pPr>
            <w:r>
              <w:rPr>
                <w:rFonts w:ascii="Arial" w:hAnsi="Arial" w:cs="Arial"/>
                <w:b/>
              </w:rPr>
              <w:t>Počet účastníků:</w:t>
            </w:r>
          </w:p>
        </w:tc>
        <w:tc>
          <w:tcPr>
            <w:tcW w:w="6237" w:type="dxa"/>
            <w:vAlign w:val="center"/>
          </w:tcPr>
          <w:p w:rsidRPr="00677893" w:rsidR="00740EFD" w:rsidP="00F86ECF" w:rsidRDefault="00740EFD">
            <w:pPr>
              <w:rPr>
                <w:rFonts w:ascii="Arial" w:hAnsi="Arial" w:cs="Arial"/>
              </w:rPr>
            </w:pPr>
            <w:r>
              <w:rPr>
                <w:rFonts w:ascii="Arial" w:hAnsi="Arial" w:cs="Arial"/>
              </w:rPr>
              <w:t>17</w:t>
            </w:r>
          </w:p>
        </w:tc>
      </w:tr>
      <w:tr w:rsidRPr="00677893" w:rsidR="00740EFD" w:rsidTr="00F86ECF">
        <w:trPr>
          <w:trHeight w:val="255"/>
        </w:trPr>
        <w:tc>
          <w:tcPr>
            <w:tcW w:w="3051" w:type="dxa"/>
            <w:vAlign w:val="center"/>
          </w:tcPr>
          <w:p w:rsidR="00740EFD" w:rsidP="00F86ECF" w:rsidRDefault="00740EFD">
            <w:pPr>
              <w:rPr>
                <w:rFonts w:ascii="Arial" w:hAnsi="Arial" w:cs="Arial"/>
                <w:b/>
              </w:rPr>
            </w:pPr>
            <w:r>
              <w:rPr>
                <w:rFonts w:ascii="Arial" w:hAnsi="Arial" w:cs="Arial"/>
                <w:b/>
              </w:rPr>
              <w:t>Počet skupin:</w:t>
            </w:r>
          </w:p>
        </w:tc>
        <w:tc>
          <w:tcPr>
            <w:tcW w:w="6237" w:type="dxa"/>
            <w:vAlign w:val="center"/>
          </w:tcPr>
          <w:p w:rsidRPr="00677893" w:rsidR="00740EFD" w:rsidP="00F86ECF" w:rsidRDefault="00740EFD">
            <w:pPr>
              <w:rPr>
                <w:rFonts w:ascii="Arial" w:hAnsi="Arial" w:cs="Arial"/>
              </w:rPr>
            </w:pPr>
            <w:r>
              <w:rPr>
                <w:rFonts w:ascii="Arial" w:hAnsi="Arial" w:cs="Arial"/>
              </w:rPr>
              <w:t>1</w:t>
            </w:r>
          </w:p>
        </w:tc>
      </w:tr>
      <w:tr w:rsidRPr="00EE24DB" w:rsidR="00740EFD" w:rsidTr="00F86ECF">
        <w:trPr>
          <w:trHeight w:val="255"/>
        </w:trPr>
        <w:tc>
          <w:tcPr>
            <w:tcW w:w="3051" w:type="dxa"/>
            <w:vAlign w:val="center"/>
          </w:tcPr>
          <w:p w:rsidR="00740EFD" w:rsidP="00F86ECF" w:rsidRDefault="00740EFD">
            <w:pPr>
              <w:rPr>
                <w:rFonts w:ascii="Arial" w:hAnsi="Arial" w:cs="Arial"/>
                <w:b/>
              </w:rPr>
            </w:pPr>
            <w:r>
              <w:rPr>
                <w:rFonts w:ascii="Arial" w:hAnsi="Arial" w:cs="Arial"/>
                <w:b/>
              </w:rPr>
              <w:t>Rozsah výuky:</w:t>
            </w:r>
          </w:p>
        </w:tc>
        <w:tc>
          <w:tcPr>
            <w:tcW w:w="6237" w:type="dxa"/>
            <w:vAlign w:val="center"/>
          </w:tcPr>
          <w:p w:rsidRPr="00302197" w:rsidR="00740EFD" w:rsidP="00F86ECF" w:rsidRDefault="00740EFD">
            <w:pPr>
              <w:rPr>
                <w:rFonts w:ascii="Arial" w:hAnsi="Arial" w:cs="Arial"/>
              </w:rPr>
            </w:pPr>
            <w:r w:rsidRPr="00302197">
              <w:rPr>
                <w:rFonts w:ascii="Arial" w:hAnsi="Arial" w:cs="Arial"/>
              </w:rPr>
              <w:t>3 dny (první den 6, druhý den 5 a třetí den 5 vyučo</w:t>
            </w:r>
            <w:r>
              <w:rPr>
                <w:rFonts w:ascii="Arial" w:hAnsi="Arial" w:cs="Arial"/>
              </w:rPr>
              <w:t xml:space="preserve">vacích hodin / celkem 16 hodin - </w:t>
            </w:r>
            <w:r w:rsidRPr="00302197">
              <w:rPr>
                <w:rFonts w:ascii="Arial" w:hAnsi="Arial" w:cs="Arial"/>
              </w:rPr>
              <w:t xml:space="preserve">pro 1 skupinu) </w:t>
            </w:r>
          </w:p>
        </w:tc>
      </w:tr>
      <w:tr w:rsidRPr="00EE24DB" w:rsidR="00740EFD" w:rsidTr="00F86ECF">
        <w:trPr>
          <w:trHeight w:val="255"/>
        </w:trPr>
        <w:tc>
          <w:tcPr>
            <w:tcW w:w="3051" w:type="dxa"/>
            <w:vAlign w:val="center"/>
          </w:tcPr>
          <w:p w:rsidR="00740EFD" w:rsidP="00F86ECF" w:rsidRDefault="00740EFD">
            <w:pPr>
              <w:rPr>
                <w:rFonts w:ascii="Arial" w:hAnsi="Arial" w:cs="Arial"/>
                <w:b/>
              </w:rPr>
            </w:pPr>
            <w:r>
              <w:rPr>
                <w:rFonts w:ascii="Arial" w:hAnsi="Arial" w:cs="Arial"/>
                <w:b/>
              </w:rPr>
              <w:t>Plánovaný termín realizace:</w:t>
            </w:r>
          </w:p>
        </w:tc>
        <w:tc>
          <w:tcPr>
            <w:tcW w:w="6237" w:type="dxa"/>
            <w:vAlign w:val="center"/>
          </w:tcPr>
          <w:p w:rsidRPr="00302197" w:rsidR="00740EFD" w:rsidP="00F86ECF" w:rsidRDefault="00901F41">
            <w:pPr>
              <w:rPr>
                <w:rFonts w:ascii="Arial" w:hAnsi="Arial" w:cs="Arial"/>
              </w:rPr>
            </w:pPr>
            <w:r>
              <w:rPr>
                <w:rFonts w:ascii="Arial" w:hAnsi="Arial" w:cs="Arial"/>
              </w:rPr>
              <w:t>květen</w:t>
            </w:r>
            <w:r w:rsidR="008013F2">
              <w:rPr>
                <w:rFonts w:ascii="Arial" w:hAnsi="Arial" w:cs="Arial"/>
              </w:rPr>
              <w:t xml:space="preserve"> 2018 – říjen 2019</w:t>
            </w:r>
          </w:p>
        </w:tc>
      </w:tr>
      <w:tr w:rsidRPr="00B616C5" w:rsidR="00740EFD" w:rsidTr="00F86ECF">
        <w:trPr>
          <w:trHeight w:val="255"/>
        </w:trPr>
        <w:tc>
          <w:tcPr>
            <w:tcW w:w="3051" w:type="dxa"/>
            <w:vAlign w:val="center"/>
          </w:tcPr>
          <w:p w:rsidR="00740EFD" w:rsidP="00F86ECF" w:rsidRDefault="00740EFD">
            <w:pPr>
              <w:rPr>
                <w:rFonts w:ascii="Arial" w:hAnsi="Arial" w:cs="Arial"/>
                <w:b/>
              </w:rPr>
            </w:pPr>
            <w:r>
              <w:rPr>
                <w:rFonts w:ascii="Arial" w:hAnsi="Arial" w:cs="Arial"/>
                <w:b/>
              </w:rPr>
              <w:t>Obsahová náplň:</w:t>
            </w:r>
          </w:p>
        </w:tc>
        <w:tc>
          <w:tcPr>
            <w:tcW w:w="6237" w:type="dxa"/>
            <w:vAlign w:val="center"/>
          </w:tcPr>
          <w:p w:rsidR="00740EFD" w:rsidP="00740EFD" w:rsidRDefault="00740EFD">
            <w:pPr>
              <w:pStyle w:val="Odstavecseseznamem"/>
              <w:numPr>
                <w:ilvl w:val="0"/>
                <w:numId w:val="14"/>
              </w:numPr>
              <w:rPr>
                <w:rFonts w:ascii="Arial" w:hAnsi="Arial" w:cs="Arial"/>
              </w:rPr>
            </w:pPr>
            <w:r>
              <w:rPr>
                <w:rFonts w:ascii="Arial" w:hAnsi="Arial" w:cs="Arial"/>
              </w:rPr>
              <w:t>Platné znění legislativy k vymáhání pohledávek a exekucím</w:t>
            </w:r>
          </w:p>
          <w:p w:rsidR="00740EFD" w:rsidP="00740EFD" w:rsidRDefault="00740EFD">
            <w:pPr>
              <w:pStyle w:val="Odstavecseseznamem"/>
              <w:numPr>
                <w:ilvl w:val="0"/>
                <w:numId w:val="14"/>
              </w:numPr>
              <w:rPr>
                <w:rFonts w:ascii="Arial" w:hAnsi="Arial" w:cs="Arial"/>
              </w:rPr>
            </w:pPr>
            <w:r>
              <w:rPr>
                <w:rFonts w:ascii="Arial" w:hAnsi="Arial" w:cs="Arial"/>
              </w:rPr>
              <w:t>Výklad zákona a prováděcích vyhlášek v praxi</w:t>
            </w:r>
          </w:p>
          <w:p w:rsidR="00740EFD" w:rsidP="00740EFD" w:rsidRDefault="00740EFD">
            <w:pPr>
              <w:pStyle w:val="Odstavecseseznamem"/>
              <w:numPr>
                <w:ilvl w:val="0"/>
                <w:numId w:val="14"/>
              </w:numPr>
              <w:rPr>
                <w:rFonts w:ascii="Arial" w:hAnsi="Arial" w:cs="Arial"/>
              </w:rPr>
            </w:pPr>
            <w:r>
              <w:rPr>
                <w:rFonts w:ascii="Arial" w:hAnsi="Arial" w:cs="Arial"/>
              </w:rPr>
              <w:t>Metody a postupy při vymáhání pohledávek a jejich účinnosti v praxi</w:t>
            </w:r>
          </w:p>
          <w:p w:rsidR="00740EFD" w:rsidP="00740EFD" w:rsidRDefault="00740EFD">
            <w:pPr>
              <w:pStyle w:val="Odstavecseseznamem"/>
              <w:numPr>
                <w:ilvl w:val="0"/>
                <w:numId w:val="14"/>
              </w:numPr>
              <w:rPr>
                <w:rFonts w:ascii="Arial" w:hAnsi="Arial" w:cs="Arial"/>
              </w:rPr>
            </w:pPr>
            <w:r>
              <w:rPr>
                <w:rFonts w:ascii="Arial" w:hAnsi="Arial" w:cs="Arial"/>
              </w:rPr>
              <w:t>Případové studie k nejčastějším problémovým oblastem aplikace a jejich rozbor</w:t>
            </w:r>
          </w:p>
          <w:p w:rsidR="00740EFD" w:rsidP="00740EFD" w:rsidRDefault="00740EFD">
            <w:pPr>
              <w:pStyle w:val="Odstavecseseznamem"/>
              <w:numPr>
                <w:ilvl w:val="0"/>
                <w:numId w:val="14"/>
              </w:numPr>
              <w:rPr>
                <w:rFonts w:ascii="Arial" w:hAnsi="Arial" w:cs="Arial"/>
              </w:rPr>
            </w:pPr>
            <w:r>
              <w:rPr>
                <w:rFonts w:ascii="Arial" w:hAnsi="Arial" w:cs="Arial"/>
              </w:rPr>
              <w:t>Diskuse, dotazy účastníků školení</w:t>
            </w:r>
          </w:p>
          <w:p w:rsidRPr="00B616C5" w:rsidR="00740EFD" w:rsidP="00740EFD" w:rsidRDefault="00740EFD">
            <w:pPr>
              <w:pStyle w:val="Odstavecseseznamem"/>
              <w:numPr>
                <w:ilvl w:val="0"/>
                <w:numId w:val="14"/>
              </w:numPr>
              <w:rPr>
                <w:rFonts w:ascii="Arial" w:hAnsi="Arial" w:cs="Arial"/>
              </w:rPr>
            </w:pPr>
            <w:r>
              <w:rPr>
                <w:rFonts w:ascii="Arial" w:hAnsi="Arial" w:cs="Arial"/>
              </w:rPr>
              <w:t>Test a závěr</w:t>
            </w:r>
          </w:p>
        </w:tc>
      </w:tr>
    </w:tbl>
    <w:p w:rsidR="002B1D55" w:rsidP="008013F2"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08D13326" wp14:editId="5CA3F86B">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815C39">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815C39">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901F4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klíčovou aktivitu č. 7 </w:t>
    </w:r>
    <w:r w:rsidR="00901F41">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část </w:t>
    </w:r>
    <w:r w:rsidR="00740EFD">
      <w:rPr>
        <w:rFonts w:ascii="Arial" w:hAnsi="Arial" w:eastAsia="Arial" w:cs="Arial"/>
        <w:color w:val="003C69"/>
        <w:sz w:val="16"/>
        <w:szCs w:val="16"/>
      </w:rPr>
      <w:t>K</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1C6EA9F2" wp14:editId="5C7A7A82">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815C39">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815C39">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901F4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901F41">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740EFD">
      <w:rPr>
        <w:rFonts w:ascii="Arial" w:hAnsi="Arial" w:eastAsia="Arial" w:cs="Arial"/>
        <w:color w:val="003C69"/>
        <w:sz w:val="16"/>
        <w:szCs w:val="16"/>
      </w:rPr>
      <w:t>K</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7C16CE">
      <w:rPr>
        <w:rFonts w:ascii="Arial" w:hAnsi="Arial" w:eastAsia="Arial" w:cs="Arial"/>
        <w:b/>
        <w:color w:val="33CCCC"/>
        <w:sz w:val="28"/>
        <w:szCs w:val="28"/>
      </w:rPr>
      <w:t>1</w:t>
    </w:r>
    <w:r w:rsidR="00B2480C">
      <w:rPr>
        <w:rFonts w:ascii="Arial" w:hAnsi="Arial" w:eastAsia="Arial" w:cs="Arial"/>
        <w:b/>
        <w:color w:val="33CCCC"/>
        <w:sz w:val="28"/>
        <w:szCs w:val="28"/>
      </w:rPr>
      <w:t>9</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D2D41"/>
    <w:rsid w:val="00714616"/>
    <w:rsid w:val="007166BE"/>
    <w:rsid w:val="007278E5"/>
    <w:rsid w:val="00740EFD"/>
    <w:rsid w:val="00742FAC"/>
    <w:rsid w:val="007458ED"/>
    <w:rsid w:val="00764218"/>
    <w:rsid w:val="007703D6"/>
    <w:rsid w:val="00774EFC"/>
    <w:rsid w:val="00776BDD"/>
    <w:rsid w:val="00787837"/>
    <w:rsid w:val="007A648E"/>
    <w:rsid w:val="007B38B8"/>
    <w:rsid w:val="007C16CE"/>
    <w:rsid w:val="007E784A"/>
    <w:rsid w:val="007E7EAA"/>
    <w:rsid w:val="008013F2"/>
    <w:rsid w:val="00815C39"/>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1F41"/>
    <w:rsid w:val="0090590A"/>
    <w:rsid w:val="00913C51"/>
    <w:rsid w:val="00914970"/>
    <w:rsid w:val="00926D29"/>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2480C"/>
    <w:rsid w:val="00B47407"/>
    <w:rsid w:val="00B62B30"/>
    <w:rsid w:val="00B674C0"/>
    <w:rsid w:val="00B67BEE"/>
    <w:rsid w:val="00B933E3"/>
    <w:rsid w:val="00B95A28"/>
    <w:rsid w:val="00B96E1C"/>
    <w:rsid w:val="00BA66F4"/>
    <w:rsid w:val="00BB18AA"/>
    <w:rsid w:val="00BC143C"/>
    <w:rsid w:val="00C032F2"/>
    <w:rsid w:val="00C112CD"/>
    <w:rsid w:val="00C31B42"/>
    <w:rsid w:val="00CA3040"/>
    <w:rsid w:val="00CA3163"/>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3766</properties:Words>
  <properties:Characters>22222</properties:Characters>
  <properties:Lines>185</properties:Lines>
  <properties:Paragraphs>51</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25937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2017-12-19T06:28:00Z</dcterms:created>
  <dc:creator/>
  <cp:lastModifiedBy/>
  <cp:lastPrinted>2017-03-29T08:49:00Z</cp:lastPrinted>
  <dcterms:modified xmlns:xsi="http://www.w3.org/2001/XMLSchema-instance" xsi:type="dcterms:W3CDTF">2018-04-19T12:50:00Z</dcterms:modified>
  <cp:revision>6</cp:revision>
</cp:coreProperties>
</file>