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F4057" w:rsidR="00847C47" w:rsidP="00847C47" w:rsidRDefault="00512F74" w14:paraId="615DC496" w14:textId="77777777">
      <w:pPr>
        <w:pStyle w:val="Odstavecseseznamem"/>
        <w:jc w:val="center"/>
        <w:rPr>
          <w:rFonts w:cs="Arial"/>
          <w:sz w:val="24"/>
          <w:szCs w:val="24"/>
        </w:rPr>
      </w:pPr>
      <w:r w:rsidRPr="004F4057">
        <w:rPr>
          <w:rFonts w:cs="Arial"/>
          <w:sz w:val="24"/>
          <w:szCs w:val="24"/>
        </w:rPr>
        <w:t xml:space="preserve"> </w:t>
      </w:r>
    </w:p>
    <w:p w:rsidRPr="001D6AE0" w:rsidR="00E06080" w:rsidP="00847C47" w:rsidRDefault="00705D10" w14:paraId="615DC497" w14:textId="77777777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>
        <w:rPr>
          <w:rFonts w:cs="Arial"/>
          <w:b/>
          <w:sz w:val="28"/>
          <w:szCs w:val="28"/>
        </w:rPr>
        <w:t>Příloha č. 2</w:t>
      </w:r>
      <w:r w:rsidRPr="001D6AE0" w:rsidR="00DF5497">
        <w:rPr>
          <w:rFonts w:cs="Arial"/>
          <w:b/>
          <w:sz w:val="28"/>
          <w:szCs w:val="28"/>
        </w:rPr>
        <w:t xml:space="preserve"> </w:t>
      </w:r>
      <w:r w:rsidRPr="001D6AE0" w:rsidR="00952DA3">
        <w:rPr>
          <w:rFonts w:cs="Arial"/>
          <w:b/>
          <w:sz w:val="28"/>
          <w:szCs w:val="28"/>
        </w:rPr>
        <w:t xml:space="preserve">- </w:t>
      </w:r>
      <w:r w:rsidRPr="001D6AE0" w:rsidR="00847C47">
        <w:rPr>
          <w:rFonts w:cs="Arial"/>
          <w:b/>
          <w:sz w:val="28"/>
          <w:szCs w:val="28"/>
        </w:rPr>
        <w:t>Č</w:t>
      </w:r>
      <w:r w:rsidRPr="001D6AE0" w:rsidR="003E6797">
        <w:rPr>
          <w:rFonts w:cs="Arial"/>
          <w:b/>
          <w:kern w:val="20"/>
          <w:sz w:val="28"/>
          <w:szCs w:val="28"/>
        </w:rPr>
        <w:t>estné prohlášení</w:t>
      </w:r>
      <w:r w:rsidRPr="001D6AE0" w:rsidR="003E6797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p w:rsidRPr="001D6AE0" w:rsidR="000C2206" w:rsidP="001F0C9C" w:rsidRDefault="000C2206" w14:paraId="615DC498" w14:textId="77777777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194166" w:rsidTr="00AB4277" w14:paraId="615DC49B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99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827D93" w14:paraId="615DC49A" w14:textId="390FDE1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D93">
              <w:rPr>
                <w:rFonts w:asciiTheme="minorHAnsi" w:hAnsiTheme="minorHAnsi" w:cstheme="minorHAnsi"/>
                <w:b/>
                <w:sz w:val="24"/>
                <w:szCs w:val="24"/>
              </w:rPr>
              <w:t>Rozšíření komunikačního portálu – Kontrolní systém města Břeclavi– opakovaná výzva</w:t>
            </w:r>
            <w:bookmarkStart w:name="_GoBack" w:id="0"/>
            <w:bookmarkEnd w:id="0"/>
          </w:p>
        </w:tc>
      </w:tr>
      <w:tr w:rsidRPr="001D6AE0" w:rsidR="00194166" w:rsidTr="00AB4277" w14:paraId="615DC49E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9C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194166" w14:paraId="615DC49D" w14:textId="7777777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CZ.03.4.74/0.0/0.0/16_033/0002777</w:t>
            </w:r>
          </w:p>
        </w:tc>
      </w:tr>
      <w:tr w:rsidRPr="001D6AE0" w:rsidR="00194166" w:rsidTr="00AB4277" w14:paraId="615DC4A1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9F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 w14:paraId="615DC4A0" w14:textId="77777777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Město Břeclav</w:t>
            </w:r>
          </w:p>
        </w:tc>
      </w:tr>
      <w:tr w:rsidRPr="001D6AE0" w:rsidR="00194166" w:rsidTr="00AB4277" w14:paraId="615DC4A4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A2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 w14:paraId="615DC4A3" w14:textId="77777777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69002 Břeclav, náměstí T. G. Masaryka 42/3</w:t>
            </w:r>
          </w:p>
        </w:tc>
      </w:tr>
      <w:tr w:rsidRPr="001D6AE0" w:rsidR="00194166" w:rsidTr="00AB4277" w14:paraId="615DC4A7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A5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 w14:paraId="615DC4A6" w14:textId="77777777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00283061 </w:t>
            </w:r>
          </w:p>
        </w:tc>
      </w:tr>
      <w:tr w:rsidRPr="001D6AE0" w:rsidR="00194166" w:rsidTr="00AB4277" w14:paraId="615DC4AA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 w14:paraId="615DC4A8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 w14:paraId="615DC4A9" w14:textId="77777777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Ing. Pav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 Dominik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em, starostou</w:t>
            </w:r>
          </w:p>
        </w:tc>
      </w:tr>
      <w:tr w:rsidRPr="001D6AE0" w:rsidR="00B63642" w:rsidTr="00B63642" w14:paraId="615DC4AD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 w14:paraId="615DC4AB" w14:textId="77777777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 w14:paraId="615DC4AC" w14:textId="77777777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 w14:paraId="615DC4B0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 w14:paraId="615DC4AE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 w14:paraId="615DC4AF" w14:textId="77777777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 w14:paraId="615DC4B3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 w14:paraId="615DC4B1" w14:textId="77777777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 w14:paraId="615DC4B2" w14:textId="77777777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</w:tbl>
    <w:p w:rsidRPr="001D6AE0" w:rsidR="001F0C9C" w:rsidP="00F03AA6" w:rsidRDefault="001F0C9C" w14:paraId="615DC4B4" w14:textId="77777777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320945" w14:paraId="615DC4B5" w14:textId="77777777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Účastník</w:t>
      </w:r>
      <w:r w:rsidRPr="000425F6" w:rsidR="001F0C9C">
        <w:rPr>
          <w:rFonts w:cs="Arial"/>
          <w:b/>
          <w:sz w:val="24"/>
          <w:szCs w:val="24"/>
        </w:rPr>
        <w:t xml:space="preserve">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 w:rsidR="001F0C9C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DA0C27" w:rsidR="007E2176" w:rsidP="00DA0C27" w:rsidRDefault="007E2176" w14:paraId="615DC4B6" w14:textId="77777777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 w14:paraId="615DC4B7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 w14:paraId="615DC4B8" w14:textId="77777777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 w14:paraId="615DC4B9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 w14:paraId="615DC4BA" w14:textId="77777777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000FA">
        <w:rPr>
          <w:rFonts w:cs="Arial"/>
          <w:sz w:val="24"/>
          <w:szCs w:val="24"/>
        </w:rPr>
        <w:t>tátní politiku zaměstnanosti</w:t>
      </w:r>
    </w:p>
    <w:p w:rsidRPr="00F529DD" w:rsidR="001F0C9C" w:rsidP="00DA0C27" w:rsidRDefault="001F0C9C" w14:paraId="615DC4BB" w14:textId="7777777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1D6AE0" w:rsidR="003E6797" w:rsidRDefault="003E6797" w14:paraId="615DC4BC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F03AA6" w:rsidRDefault="00F03AA6" w14:paraId="615DC4BD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 w14:paraId="615DC4BE" w14:textId="77777777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 w14:paraId="615DC4BF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194166">
        <w:rPr>
          <w:rFonts w:cs="Arial"/>
          <w:sz w:val="24"/>
          <w:szCs w:val="24"/>
          <w:highlight w:val="yellow"/>
        </w:rPr>
        <w:t>…………</w:t>
      </w:r>
      <w:r w:rsidRPr="00194166" w:rsidR="008B2BAC">
        <w:rPr>
          <w:rFonts w:cs="Arial"/>
          <w:sz w:val="24"/>
          <w:szCs w:val="24"/>
          <w:highlight w:val="yellow"/>
        </w:rPr>
        <w:t>……………</w:t>
      </w:r>
      <w:r w:rsidRPr="008A2763">
        <w:rPr>
          <w:rFonts w:cs="Arial"/>
          <w:sz w:val="24"/>
          <w:szCs w:val="24"/>
        </w:rPr>
        <w:t xml:space="preserve">                  dne   </w:t>
      </w:r>
      <w:r w:rsidRPr="00194166">
        <w:rPr>
          <w:rFonts w:cs="Arial"/>
          <w:sz w:val="24"/>
          <w:szCs w:val="24"/>
          <w:highlight w:val="yellow"/>
        </w:rPr>
        <w:t>……………………</w:t>
      </w:r>
    </w:p>
    <w:p w:rsidRPr="008A2763" w:rsidR="00952DA3" w:rsidP="00952DA3" w:rsidRDefault="00952DA3" w14:paraId="615DC4C0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 w14:paraId="615DC4C1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 w14:paraId="615DC4C2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 w14:paraId="615DC4C3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 w14:paraId="615DC4C4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 w14:paraId="615DC4C5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 w14:paraId="615DC4C6" w14:textId="7777777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952DA3" w:rsidRDefault="00F03AA6" w14:paraId="615DC4C7" w14:textId="77777777">
      <w:pPr>
        <w:spacing w:after="0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   </w:t>
      </w:r>
      <w:r w:rsidRPr="008A2763" w:rsidR="001F0C9C">
        <w:rPr>
          <w:rFonts w:cs="Arial"/>
          <w:sz w:val="24"/>
          <w:szCs w:val="24"/>
        </w:rPr>
        <w:t xml:space="preserve"> </w:t>
      </w:r>
      <w:r w:rsidRPr="008A2763" w:rsidR="00952DA3">
        <w:rPr>
          <w:rFonts w:cs="Arial"/>
          <w:sz w:val="24"/>
          <w:szCs w:val="24"/>
        </w:rPr>
        <w:t xml:space="preserve">       </w:t>
      </w:r>
      <w:r w:rsidRPr="00194166">
        <w:rPr>
          <w:rFonts w:cs="Arial"/>
          <w:sz w:val="24"/>
          <w:szCs w:val="24"/>
          <w:highlight w:val="yellow"/>
        </w:rPr>
        <w:t>jméno a podpis osoby</w:t>
      </w:r>
      <w:r w:rsidRPr="008A2763" w:rsidR="00952DA3">
        <w:rPr>
          <w:rFonts w:cs="Arial"/>
          <w:sz w:val="24"/>
          <w:szCs w:val="24"/>
        </w:rPr>
        <w:t xml:space="preserve">        </w:t>
      </w:r>
      <w:r w:rsidRPr="008A2763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8A2763" w:rsidR="00952DA3">
        <w:rPr>
          <w:rFonts w:cs="Arial"/>
          <w:sz w:val="24"/>
          <w:szCs w:val="24"/>
        </w:rPr>
        <w:t xml:space="preserve">     </w:t>
      </w:r>
      <w:r w:rsidRPr="008A2763" w:rsidR="003930DC">
        <w:rPr>
          <w:rFonts w:cs="Arial"/>
          <w:sz w:val="24"/>
          <w:szCs w:val="24"/>
        </w:rPr>
        <w:t xml:space="preserve"> </w:t>
      </w:r>
      <w:r w:rsidRPr="00194166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B4277" w:rsidRDefault="00AB4277" w14:paraId="615DC4CA" w14:textId="77777777">
      <w:pPr>
        <w:spacing w:after="0" w:line="240" w:lineRule="auto"/>
      </w:pPr>
      <w:r>
        <w:separator/>
      </w:r>
    </w:p>
  </w:endnote>
  <w:endnote w:type="continuationSeparator" w:id="0">
    <w:p w:rsidR="00AB4277" w:rsidRDefault="00AB4277" w14:paraId="615DC4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 w14:paraId="615DC4CF" w14:textId="77777777">
      <w:tc>
        <w:tcPr>
          <w:tcW w:w="9428" w:type="dxa"/>
          <w:shd w:val="clear" w:color="auto" w:fill="FFFFFF"/>
          <w:vAlign w:val="center"/>
        </w:tcPr>
        <w:p w:rsidRPr="00F03AA6" w:rsidR="003E6797" w:rsidRDefault="003E6797" w14:paraId="615DC4CD" w14:textId="7777777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 w14:paraId="615DC4CE" w14:textId="77777777">
          <w:pPr>
            <w:pStyle w:val="Zpat"/>
            <w:jc w:val="right"/>
          </w:pPr>
        </w:p>
      </w:tc>
    </w:tr>
  </w:tbl>
  <w:p w:rsidR="003E6797" w:rsidRDefault="003E6797" w14:paraId="615DC4D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B4277" w:rsidRDefault="00AB4277" w14:paraId="615DC4C8" w14:textId="77777777">
      <w:pPr>
        <w:spacing w:after="0" w:line="240" w:lineRule="auto"/>
      </w:pPr>
      <w:r>
        <w:separator/>
      </w:r>
    </w:p>
  </w:footnote>
  <w:footnote w:type="continuationSeparator" w:id="0">
    <w:p w:rsidR="00AB4277" w:rsidRDefault="00AB4277" w14:paraId="615DC4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E6797" w:rsidRDefault="008747F4" w14:paraId="615DC4C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001"/>
    <w:rsid w:val="0002387B"/>
    <w:rsid w:val="000425F6"/>
    <w:rsid w:val="000C2206"/>
    <w:rsid w:val="001066A3"/>
    <w:rsid w:val="00161C1C"/>
    <w:rsid w:val="00194166"/>
    <w:rsid w:val="001D6AE0"/>
    <w:rsid w:val="001F0C9C"/>
    <w:rsid w:val="00320945"/>
    <w:rsid w:val="00330001"/>
    <w:rsid w:val="003422E9"/>
    <w:rsid w:val="00351DD6"/>
    <w:rsid w:val="003930DC"/>
    <w:rsid w:val="003C11A0"/>
    <w:rsid w:val="003E0794"/>
    <w:rsid w:val="003E6797"/>
    <w:rsid w:val="003F459D"/>
    <w:rsid w:val="00484F2B"/>
    <w:rsid w:val="004D6236"/>
    <w:rsid w:val="004F4057"/>
    <w:rsid w:val="00512F74"/>
    <w:rsid w:val="006E24E4"/>
    <w:rsid w:val="007000FA"/>
    <w:rsid w:val="00705D10"/>
    <w:rsid w:val="00746B78"/>
    <w:rsid w:val="007A55F0"/>
    <w:rsid w:val="007E2176"/>
    <w:rsid w:val="008056F6"/>
    <w:rsid w:val="00827D93"/>
    <w:rsid w:val="00847C47"/>
    <w:rsid w:val="008747F4"/>
    <w:rsid w:val="008A2763"/>
    <w:rsid w:val="008B2BAC"/>
    <w:rsid w:val="0092655B"/>
    <w:rsid w:val="00952DA3"/>
    <w:rsid w:val="00A4312C"/>
    <w:rsid w:val="00A46117"/>
    <w:rsid w:val="00A56DFF"/>
    <w:rsid w:val="00AB4277"/>
    <w:rsid w:val="00AD03E8"/>
    <w:rsid w:val="00B63642"/>
    <w:rsid w:val="00BA77B3"/>
    <w:rsid w:val="00C36154"/>
    <w:rsid w:val="00C42E2B"/>
    <w:rsid w:val="00DA0C27"/>
    <w:rsid w:val="00DF5497"/>
    <w:rsid w:val="00E01D76"/>
    <w:rsid w:val="00E06080"/>
    <w:rsid w:val="00E8102E"/>
    <w:rsid w:val="00E87584"/>
    <w:rsid w:val="00F03AA6"/>
    <w:rsid w:val="00F529DD"/>
    <w:rsid w:val="00F56DC5"/>
    <w:rsid w:val="00FA0F0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615DC496"/>
  <w15:docId w15:val="{318B683C-EEB7-4DA5-B8E9-DD7B17AF34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163</properties:Words>
  <properties:Characters>965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2017-09-05T11:52:00Z</dcterms:created>
  <dc:creator/>
  <cp:lastModifiedBy/>
  <cp:lastPrinted>2016-10-12T16:02:00Z</cp:lastPrinted>
  <dcterms:modified xmlns:xsi="http://www.w3.org/2001/XMLSchema-instance" xsi:type="dcterms:W3CDTF">2018-04-30T13:26:00Z</dcterms:modified>
  <cp:revision>7</cp:revision>
  <dc:title>Příloha č</dc:title>
</cp:coreProperties>
</file>