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BA02AE" w:rsidRDefault="00A0251B" w14:paraId="0C8E12E0" w14:textId="77777777">
      <w:pPr>
        <w:pStyle w:val="Mezititulek"/>
        <w:rPr>
          <w:rStyle w:val="docdata"/>
          <w:color w:val="000000"/>
        </w:rPr>
      </w:pPr>
      <w:bookmarkStart w:name="_Toc248743044" w:id="0"/>
      <w:bookmarkStart w:name="_Toc248743679" w:id="1"/>
      <w:bookmarkStart w:name="_Toc252890805" w:id="2"/>
      <w:r>
        <w:t xml:space="preserve">Příloha č. 5 výzev </w:t>
      </w:r>
      <w:r>
        <w:rPr>
          <w:rStyle w:val="docdata"/>
          <w:color w:val="000000"/>
        </w:rPr>
        <w:t>OPST č. 31/32/33/ 2023 – vzdělávání ve firmách</w:t>
      </w:r>
    </w:p>
    <w:p w:rsidRPr="00CC2205" w:rsidR="0015500D" w:rsidP="0015500D" w:rsidRDefault="0015500D" w14:paraId="4176CA94" w14:textId="77777777">
      <w:pPr>
        <w:rPr>
          <w:rFonts w:cs="Segoe UI"/>
          <w:b/>
          <w:bCs/>
          <w:color w:val="FF0000"/>
        </w:rPr>
      </w:pPr>
      <w:bookmarkStart w:name="_Hlk151652852" w:id="3"/>
      <w:r w:rsidRPr="00CC2205">
        <w:rPr>
          <w:rFonts w:cs="Segoe UI"/>
          <w:b/>
          <w:bCs/>
          <w:color w:val="FF0000"/>
        </w:rPr>
        <w:t>Přehled změn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980"/>
        <w:gridCol w:w="4257"/>
        <w:gridCol w:w="2689"/>
      </w:tblGrid>
      <w:tr w:rsidRPr="00CC2205" w:rsidR="0015500D" w:rsidTr="0015500D" w14:paraId="1DFCF0B8" w14:textId="77777777">
        <w:tc>
          <w:tcPr>
            <w:tcW w:w="1980" w:type="dxa"/>
          </w:tcPr>
          <w:p w:rsidRPr="00CC2205" w:rsidR="0015500D" w:rsidP="00853CE0" w:rsidRDefault="0015500D" w14:paraId="05467A3E" w14:textId="77777777">
            <w:pPr>
              <w:rPr>
                <w:rFonts w:cs="Segoe UI"/>
                <w:b/>
                <w:bCs/>
                <w:color w:val="FF0000"/>
              </w:rPr>
            </w:pPr>
            <w:r w:rsidRPr="00CC2205">
              <w:rPr>
                <w:rFonts w:cs="Segoe UI"/>
                <w:b/>
                <w:bCs/>
                <w:color w:val="FF0000"/>
              </w:rPr>
              <w:t>Popis změny</w:t>
            </w:r>
          </w:p>
        </w:tc>
        <w:tc>
          <w:tcPr>
            <w:tcW w:w="4257" w:type="dxa"/>
          </w:tcPr>
          <w:p w:rsidRPr="00CC2205" w:rsidR="0015500D" w:rsidP="00853CE0" w:rsidRDefault="0015500D" w14:paraId="7BCC5444" w14:textId="77777777">
            <w:pPr>
              <w:rPr>
                <w:rFonts w:cs="Segoe UI"/>
                <w:b/>
                <w:bCs/>
                <w:color w:val="FF0000"/>
              </w:rPr>
            </w:pPr>
            <w:r w:rsidRPr="00CC2205">
              <w:rPr>
                <w:rFonts w:cs="Segoe UI"/>
                <w:b/>
                <w:bCs/>
                <w:color w:val="FF0000"/>
              </w:rPr>
              <w:t>Zdůvodnění změny</w:t>
            </w:r>
          </w:p>
        </w:tc>
        <w:tc>
          <w:tcPr>
            <w:tcW w:w="2689" w:type="dxa"/>
          </w:tcPr>
          <w:p w:rsidRPr="00CC2205" w:rsidR="0015500D" w:rsidP="00853CE0" w:rsidRDefault="0015500D" w14:paraId="68C9BA4C" w14:textId="77777777">
            <w:pPr>
              <w:rPr>
                <w:rFonts w:cs="Segoe UI"/>
                <w:b/>
                <w:bCs/>
                <w:color w:val="FF0000"/>
              </w:rPr>
            </w:pPr>
            <w:r w:rsidRPr="00CC2205">
              <w:rPr>
                <w:rFonts w:cs="Segoe UI"/>
                <w:b/>
                <w:bCs/>
                <w:color w:val="FF0000"/>
              </w:rPr>
              <w:t>Datum platnosti změny</w:t>
            </w:r>
          </w:p>
        </w:tc>
      </w:tr>
      <w:tr w:rsidR="0015500D" w:rsidTr="0015500D" w14:paraId="4206786B" w14:textId="77777777">
        <w:tc>
          <w:tcPr>
            <w:tcW w:w="1980" w:type="dxa"/>
          </w:tcPr>
          <w:p w:rsidRPr="000E0B74" w:rsidR="0015500D" w:rsidP="00853CE0" w:rsidRDefault="0015500D" w14:paraId="0BAB8708" w14:textId="77777777">
            <w:pPr>
              <w:spacing w:line="240" w:lineRule="auto"/>
              <w:rPr>
                <w:rFonts w:cs="Segoe UI"/>
                <w:bCs/>
                <w:color w:val="FF0000"/>
              </w:rPr>
            </w:pPr>
            <w:r w:rsidRPr="000E0B74">
              <w:rPr>
                <w:rFonts w:cs="Segoe UI"/>
                <w:bCs/>
                <w:color w:val="FF0000"/>
              </w:rPr>
              <w:t>Úprava stávající formulace čestného prohlášení</w:t>
            </w:r>
          </w:p>
        </w:tc>
        <w:tc>
          <w:tcPr>
            <w:tcW w:w="4257" w:type="dxa"/>
          </w:tcPr>
          <w:p w:rsidRPr="000E0B74" w:rsidR="0015500D" w:rsidP="00853CE0" w:rsidRDefault="00021379" w14:paraId="4E67FC9F" w14:textId="77777777">
            <w:pPr>
              <w:spacing w:line="240" w:lineRule="auto"/>
              <w:rPr>
                <w:rFonts w:cs="Segoe UI"/>
                <w:bCs/>
                <w:color w:val="FF0000"/>
              </w:rPr>
            </w:pPr>
            <w:r w:rsidRPr="000E0B74">
              <w:rPr>
                <w:rFonts w:cs="Segoe UI"/>
                <w:bCs/>
                <w:color w:val="FF0000"/>
              </w:rPr>
              <w:t xml:space="preserve">Upravené </w:t>
            </w:r>
            <w:r w:rsidRPr="000E0B74" w:rsidR="0015500D">
              <w:rPr>
                <w:rFonts w:cs="Segoe UI"/>
                <w:bCs/>
                <w:color w:val="FF0000"/>
              </w:rPr>
              <w:t>znění čestného prohlášení</w:t>
            </w:r>
            <w:r w:rsidRPr="000E0B74">
              <w:rPr>
                <w:rFonts w:cs="Segoe UI"/>
                <w:bCs/>
                <w:color w:val="FF0000"/>
              </w:rPr>
              <w:t xml:space="preserve"> </w:t>
            </w:r>
            <w:r w:rsidRPr="000E0B74" w:rsidR="0015500D">
              <w:rPr>
                <w:rFonts w:cs="Segoe UI"/>
                <w:bCs/>
                <w:color w:val="FF0000"/>
              </w:rPr>
              <w:t>přesněji odpovídá nastaveným pravidlům pro vyloučení dvojího financování</w:t>
            </w:r>
            <w:r w:rsidRPr="000E0B74" w:rsidR="00195BD3">
              <w:rPr>
                <w:rFonts w:cs="Segoe UI"/>
                <w:bCs/>
                <w:color w:val="FF0000"/>
              </w:rPr>
              <w:t xml:space="preserve"> v OPST</w:t>
            </w:r>
            <w:r w:rsidRPr="000E0B74" w:rsidR="0015500D">
              <w:rPr>
                <w:rFonts w:cs="Segoe UI"/>
                <w:bCs/>
                <w:color w:val="FF0000"/>
              </w:rPr>
              <w:t xml:space="preserve">. </w:t>
            </w:r>
          </w:p>
        </w:tc>
        <w:tc>
          <w:tcPr>
            <w:tcW w:w="2689" w:type="dxa"/>
          </w:tcPr>
          <w:p w:rsidRPr="000E0B74" w:rsidR="0015500D" w:rsidP="00853CE0" w:rsidRDefault="000E0B74" w14:paraId="06533AE1" w14:textId="167F2471">
            <w:pPr>
              <w:spacing w:line="240" w:lineRule="auto"/>
              <w:rPr>
                <w:rFonts w:cs="Segoe UI"/>
                <w:bCs/>
                <w:color w:val="FF0000"/>
              </w:rPr>
            </w:pPr>
            <w:r w:rsidRPr="000E0B74">
              <w:rPr>
                <w:rFonts w:cs="Segoe UI"/>
                <w:bCs/>
                <w:color w:val="FF0000"/>
              </w:rPr>
              <w:t>21</w:t>
            </w:r>
            <w:r w:rsidRPr="000E0B74" w:rsidR="0015500D">
              <w:rPr>
                <w:rFonts w:cs="Segoe UI"/>
                <w:bCs/>
                <w:color w:val="FF0000"/>
              </w:rPr>
              <w:t>. 12. 2023</w:t>
            </w:r>
          </w:p>
        </w:tc>
      </w:tr>
    </w:tbl>
    <w:bookmarkEnd w:id="3"/>
    <w:p w:rsidR="00BA02AE" w:rsidRDefault="00A0251B" w14:paraId="0D4680EF" w14:textId="77777777">
      <w:pPr>
        <w:spacing w:before="240"/>
        <w:jc w:val="center"/>
        <w:rPr>
          <w:rFonts w:eastAsia="Calibri" w:cs="Segoe UI"/>
          <w:caps/>
          <w:color w:val="3E1F65"/>
          <w:sz w:val="32"/>
          <w:szCs w:val="32"/>
          <w:lang w:eastAsia="en-US"/>
        </w:rPr>
      </w:pPr>
      <w:r>
        <w:rPr>
          <w:rFonts w:eastAsia="Calibri" w:cs="Segoe UI"/>
          <w:caps/>
          <w:color w:val="3E1F65"/>
          <w:sz w:val="32"/>
          <w:szCs w:val="32"/>
          <w:lang w:eastAsia="en-US"/>
        </w:rPr>
        <w:t>prohlášení žadatele k zamezení dvojího financování</w:t>
      </w:r>
      <w:bookmarkEnd w:id="0"/>
      <w:bookmarkEnd w:id="1"/>
      <w:bookmarkEnd w:id="2"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405"/>
        <w:gridCol w:w="6655"/>
      </w:tblGrid>
      <w:tr w:rsidR="00BA02AE" w14:paraId="662BD1FC" w14:textId="77777777">
        <w:trPr>
          <w:trHeight w:val="460"/>
        </w:trPr>
        <w:tc>
          <w:tcPr>
            <w:tcW w:w="2405" w:type="dxa"/>
            <w:vAlign w:val="center"/>
          </w:tcPr>
          <w:p w:rsidR="00BA02AE" w:rsidRDefault="00A0251B" w14:paraId="64CCFF0E" w14:textId="77777777">
            <w:pPr>
              <w:spacing w:after="0" w:line="240" w:lineRule="auto"/>
              <w:rPr>
                <w:rFonts w:cs="Segoe UI"/>
                <w:b/>
              </w:rPr>
            </w:pPr>
            <w:r>
              <w:rPr>
                <w:rFonts w:cs="Segoe UI"/>
                <w:b/>
                <w:bCs/>
              </w:rPr>
              <w:t>Obchodní jméno / Jméno žadatele</w:t>
            </w:r>
          </w:p>
        </w:tc>
        <w:tc>
          <w:tcPr>
            <w:tcW w:w="6655" w:type="dxa"/>
            <w:vAlign w:val="center"/>
          </w:tcPr>
          <w:p w:rsidR="00BA02AE" w:rsidRDefault="00BA02AE" w14:paraId="276198B3" w14:textId="77777777">
            <w:pPr>
              <w:spacing w:after="0" w:line="240" w:lineRule="auto"/>
              <w:rPr>
                <w:rFonts w:cs="Segoe UI"/>
                <w:b/>
              </w:rPr>
            </w:pPr>
          </w:p>
        </w:tc>
      </w:tr>
      <w:tr w:rsidR="00BA02AE" w14:paraId="6BB130D6" w14:textId="77777777">
        <w:trPr>
          <w:trHeight w:val="460"/>
        </w:trPr>
        <w:tc>
          <w:tcPr>
            <w:tcW w:w="2405" w:type="dxa"/>
            <w:vAlign w:val="center"/>
          </w:tcPr>
          <w:p w:rsidR="00BA02AE" w:rsidRDefault="00A0251B" w14:paraId="3A238AE9" w14:textId="77777777">
            <w:pPr>
              <w:spacing w:after="0" w:line="240" w:lineRule="auto"/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>Sídlo / Adresa žadatele</w:t>
            </w:r>
          </w:p>
        </w:tc>
        <w:tc>
          <w:tcPr>
            <w:tcW w:w="6655" w:type="dxa"/>
            <w:vAlign w:val="center"/>
          </w:tcPr>
          <w:p w:rsidR="00BA02AE" w:rsidRDefault="00BA02AE" w14:paraId="0094E8BC" w14:textId="77777777">
            <w:pPr>
              <w:spacing w:after="0" w:line="240" w:lineRule="auto"/>
              <w:rPr>
                <w:rFonts w:cs="Segoe UI"/>
                <w:b/>
              </w:rPr>
            </w:pPr>
          </w:p>
        </w:tc>
      </w:tr>
      <w:tr w:rsidR="00BA02AE" w14:paraId="78B726F4" w14:textId="77777777">
        <w:trPr>
          <w:trHeight w:val="460"/>
        </w:trPr>
        <w:tc>
          <w:tcPr>
            <w:tcW w:w="2405" w:type="dxa"/>
            <w:vAlign w:val="center"/>
          </w:tcPr>
          <w:p w:rsidR="00BA02AE" w:rsidRDefault="00A0251B" w14:paraId="07AB78F5" w14:textId="77777777">
            <w:pPr>
              <w:spacing w:after="0" w:line="240" w:lineRule="auto"/>
              <w:rPr>
                <w:rFonts w:cs="Segoe UI"/>
                <w:b/>
              </w:rPr>
            </w:pPr>
            <w:r>
              <w:rPr>
                <w:rFonts w:cs="Segoe UI"/>
                <w:b/>
                <w:bCs/>
              </w:rPr>
              <w:t>IČ / Datum narození</w:t>
            </w:r>
          </w:p>
        </w:tc>
        <w:tc>
          <w:tcPr>
            <w:tcW w:w="6655" w:type="dxa"/>
            <w:vAlign w:val="center"/>
          </w:tcPr>
          <w:p w:rsidR="00BA02AE" w:rsidRDefault="00BA02AE" w14:paraId="584C0DB8" w14:textId="77777777">
            <w:pPr>
              <w:spacing w:after="0" w:line="240" w:lineRule="auto"/>
              <w:rPr>
                <w:rFonts w:cs="Segoe UI"/>
                <w:b/>
              </w:rPr>
            </w:pPr>
          </w:p>
        </w:tc>
      </w:tr>
      <w:tr w:rsidR="00BA02AE" w14:paraId="4282E356" w14:textId="77777777">
        <w:trPr>
          <w:trHeight w:val="460"/>
        </w:trPr>
        <w:tc>
          <w:tcPr>
            <w:tcW w:w="2405" w:type="dxa"/>
            <w:vAlign w:val="center"/>
          </w:tcPr>
          <w:p w:rsidR="00BA02AE" w:rsidRDefault="00A0251B" w14:paraId="255E5A0D" w14:textId="77777777">
            <w:pPr>
              <w:spacing w:after="0" w:line="240" w:lineRule="auto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Název projektu</w:t>
            </w:r>
          </w:p>
        </w:tc>
        <w:tc>
          <w:tcPr>
            <w:tcW w:w="6655" w:type="dxa"/>
            <w:vAlign w:val="center"/>
          </w:tcPr>
          <w:p w:rsidR="00BA02AE" w:rsidRDefault="00BA02AE" w14:paraId="2FB15E7E" w14:textId="77777777">
            <w:pPr>
              <w:spacing w:after="0" w:line="240" w:lineRule="auto"/>
              <w:rPr>
                <w:rFonts w:cs="Segoe UI"/>
                <w:b/>
              </w:rPr>
            </w:pPr>
          </w:p>
        </w:tc>
      </w:tr>
    </w:tbl>
    <w:p w:rsidR="00BA02AE" w:rsidRDefault="00A0251B" w14:paraId="325832BC" w14:textId="77777777">
      <w:pPr>
        <w:rPr>
          <w:rFonts w:cs="Segoe UI"/>
        </w:rPr>
      </w:pPr>
      <w:r>
        <w:rPr>
          <w:rFonts w:cs="Segoe UI"/>
        </w:rPr>
        <w:t xml:space="preserve"> </w:t>
      </w:r>
    </w:p>
    <w:p w:rsidR="00BA02AE" w:rsidRDefault="00A0251B" w14:paraId="7C9F1DA0" w14:textId="77777777">
      <w:pPr>
        <w:rPr>
          <w:rFonts w:eastAsiaTheme="minorEastAsia"/>
        </w:rPr>
      </w:pPr>
      <w:r>
        <w:rPr>
          <w:rFonts w:cs="Segoe UI"/>
        </w:rPr>
        <w:t>Žadatel prohlašuje, že v rámci podaného projektu jsou z cílové skupiny vyloučeni zaměstnanci,</w:t>
      </w:r>
      <w:r w:rsidR="0015500D">
        <w:rPr>
          <w:rFonts w:cs="Segoe UI"/>
        </w:rPr>
        <w:t xml:space="preserve"> kterým je poskytována podpora v souběžně realizovaných projektech</w:t>
      </w:r>
      <w:r>
        <w:rPr>
          <w:rFonts w:cs="Segoe UI"/>
        </w:rPr>
        <w:t xml:space="preserve"> zaměřených na další profesní vzdělávání zaměstnanců z Operačního programu Zaměstnanost plus a Národního plánu obnovy.</w:t>
      </w:r>
    </w:p>
    <w:p w:rsidR="00BA02AE" w:rsidRDefault="00BA02AE" w14:paraId="7F408054" w14:textId="77777777">
      <w:pPr>
        <w:rPr>
          <w:rFonts w:cs="Segoe UI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299"/>
        <w:gridCol w:w="2379"/>
        <w:gridCol w:w="284"/>
        <w:gridCol w:w="1683"/>
        <w:gridCol w:w="2569"/>
      </w:tblGrid>
      <w:tr w:rsidR="00BA02AE" w14:paraId="51A22DE4" w14:textId="77777777">
        <w:trPr>
          <w:trHeight w:val="487"/>
        </w:trPr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BA02AE" w:rsidRDefault="00A0251B" w14:paraId="6888046F" w14:textId="77777777">
            <w:pPr>
              <w:spacing w:after="0" w:line="240" w:lineRule="auto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BA02AE" w:rsidRDefault="00BA02AE" w14:paraId="451F0225" w14:textId="77777777">
            <w:pPr>
              <w:spacing w:after="0" w:line="240" w:lineRule="auto"/>
              <w:rPr>
                <w:rFonts w:cs="Segoe UI"/>
              </w:rPr>
            </w:pPr>
          </w:p>
        </w:tc>
      </w:tr>
      <w:tr w:rsidR="00BA02AE" w14:paraId="5D91ED15" w14:textId="77777777">
        <w:trPr>
          <w:trHeight w:val="257"/>
        </w:trPr>
        <w:tc>
          <w:tcPr>
            <w:tcW w:w="9214" w:type="dxa"/>
            <w:gridSpan w:val="5"/>
            <w:tcBorders>
              <w:top w:val="single" w:color="auto" w:sz="4" w:space="0"/>
            </w:tcBorders>
            <w:noWrap/>
            <w:vAlign w:val="center"/>
          </w:tcPr>
          <w:p w:rsidR="00BA02AE" w:rsidRDefault="00BA02AE" w14:paraId="55C7659C" w14:textId="77777777">
            <w:pPr>
              <w:spacing w:after="0" w:line="240" w:lineRule="auto"/>
              <w:rPr>
                <w:rFonts w:cs="Segoe UI"/>
              </w:rPr>
            </w:pPr>
          </w:p>
        </w:tc>
      </w:tr>
      <w:tr w:rsidR="00BA02AE" w14:paraId="735F1BAF" w14:textId="77777777">
        <w:trPr>
          <w:trHeight w:val="1439"/>
        </w:trPr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BA02AE" w:rsidRDefault="00A0251B" w14:paraId="42412F8C" w14:textId="77777777">
            <w:pPr>
              <w:spacing w:after="0" w:line="240" w:lineRule="auto"/>
              <w:rPr>
                <w:rFonts w:cs="Segoe UI"/>
              </w:rPr>
            </w:pPr>
            <w:r>
              <w:rPr>
                <w:rFonts w:cs="Segoe UI"/>
                <w:b/>
                <w:bCs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A02AE" w:rsidRDefault="00BA02AE" w14:paraId="59C9DD6F" w14:textId="77777777">
            <w:pPr>
              <w:spacing w:after="0" w:line="240" w:lineRule="auto"/>
              <w:rPr>
                <w:rFonts w:cs="Segoe UI"/>
              </w:rPr>
            </w:pPr>
          </w:p>
        </w:tc>
        <w:tc>
          <w:tcPr>
            <w:tcW w:w="284" w:type="dxa"/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vAlign w:val="center"/>
          </w:tcPr>
          <w:p w:rsidR="00BA02AE" w:rsidRDefault="00BA02AE" w14:paraId="3040C16B" w14:textId="77777777">
            <w:pPr>
              <w:spacing w:after="0" w:line="240" w:lineRule="auto"/>
              <w:rPr>
                <w:rFonts w:cs="Segoe UI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A02AE" w:rsidRDefault="00A0251B" w14:paraId="3F48F465" w14:textId="77777777">
            <w:pPr>
              <w:spacing w:after="0" w:line="240" w:lineRule="auto"/>
              <w:rPr>
                <w:rFonts w:cs="Segoe UI"/>
              </w:rPr>
            </w:pPr>
            <w:r>
              <w:rPr>
                <w:rFonts w:cs="Segoe UI"/>
                <w:b/>
                <w:bCs/>
              </w:rPr>
              <w:t>Razítko</w:t>
            </w:r>
            <w:r>
              <w:rPr>
                <w:rFonts w:cs="Segoe UI"/>
              </w:rPr>
              <w:t xml:space="preserve"> </w:t>
            </w:r>
          </w:p>
          <w:p w:rsidR="00BA02AE" w:rsidRDefault="00A0251B" w14:paraId="6CD4AE51" w14:textId="77777777">
            <w:pPr>
              <w:spacing w:after="0" w:line="240" w:lineRule="auto"/>
              <w:jc w:val="left"/>
              <w:rPr>
                <w:rFonts w:cs="Segoe UI"/>
                <w:b/>
                <w:bCs/>
                <w:i/>
                <w:iCs/>
              </w:rPr>
            </w:pPr>
            <w:r>
              <w:rPr>
                <w:rFonts w:cs="Segoe UI"/>
                <w:i/>
                <w:iCs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BA02AE" w:rsidRDefault="00A0251B" w14:paraId="36303B48" w14:textId="77777777">
            <w:pPr>
              <w:spacing w:after="0" w:line="240" w:lineRule="auto"/>
              <w:ind w:firstLine="200"/>
              <w:rPr>
                <w:rFonts w:cs="Segoe UI"/>
              </w:rPr>
            </w:pPr>
            <w:r>
              <w:rPr>
                <w:rFonts w:cs="Segoe UI"/>
              </w:rPr>
              <w:t> </w:t>
            </w:r>
          </w:p>
        </w:tc>
      </w:tr>
    </w:tbl>
    <w:p w:rsidR="00BA02AE" w:rsidRDefault="00BA02AE" w14:paraId="22B6034F" w14:textId="77777777">
      <w:pPr>
        <w:rPr>
          <w:rFonts w:cs="Segoe UI"/>
        </w:rPr>
      </w:pPr>
    </w:p>
    <w:p w:rsidR="00BA02AE" w:rsidRDefault="00BA02AE" w14:paraId="3BA9B58E" w14:textId="77777777"/>
    <w:sectPr w:rsidR="00BA02A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701" w:right="1418" w:bottom="1701" w:left="1418" w:header="567" w:footer="460" w:gutter="0"/>
      <w:pgNumType w:start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DA5A0F" w:rsidRDefault="00DA5A0F" w14:paraId="3411CFDB" w14:textId="77777777">
      <w:pPr>
        <w:spacing w:after="0" w:line="240" w:lineRule="auto"/>
      </w:pPr>
      <w:r>
        <w:separator/>
      </w:r>
    </w:p>
  </w:endnote>
  <w:endnote w:type="continuationSeparator" w:id="0">
    <w:p w:rsidR="00DA5A0F" w:rsidRDefault="00DA5A0F" w14:paraId="3A76940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BA02AE" w:rsidRDefault="00A0251B" w14:paraId="483D1994" w14:textId="77777777">
    <w:pPr>
      <w:pStyle w:val="Zpat"/>
      <w:rPr>
        <w:szCs w:val="16"/>
      </w:rPr>
    </w:pPr>
    <w:r>
      <w:rPr>
        <w:noProof/>
        <w:szCs w:val="16"/>
      </w:rPr>
      <mc:AlternateContent>
        <mc:Choice Requires="wps">
          <w:drawing>
            <wp:anchor distT="0" distB="0" distL="114300" distR="114300" simplePos="false" relativeHeight="251659264" behindDoc="false" locked="false" layoutInCell="true" allowOverlap="true" wp14:anchorId="0046C8BF" wp14:editId="368FE61C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3" name="Text 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A02AE" w:rsidRDefault="00A0251B" w14:paraId="73B5E8EB" w14:textId="77777777">
                          <w:pPr>
                            <w:jc w:val="center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4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false" upright="tru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" type="#_x0000_t202" style="position:absolute;left:0;text-align:left;margin-left:451pt;margin-top:790.95pt;width:72.8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id="Text Box 10" o:spid="_x0000_s1026" stroked="f" filled="f">
              <v:textbox inset="0,0,0,0" style="mso-fit-shape-to-text:t">
                <w:txbxContent>
                  <w:p w:rsidR="00BA02AE" w:rsidRDefault="00A0251B">
                    <w:pPr>
                      <w:jc w:val="center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sz w:val="16"/>
                      </w:rPr>
                      <w:t>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sz w:val="16"/>
                      </w:rPr>
                      <w:t>4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BA02AE" w:rsidRDefault="00A0251B" w14:paraId="6B0B1C27" w14:textId="77777777">
    <w:pPr>
      <w:pStyle w:val="Zpat"/>
      <w:spacing w:before="240" w:after="0"/>
      <w:rPr>
        <w:szCs w:val="16"/>
      </w:rPr>
    </w:pPr>
    <w:r>
      <w:rPr>
        <w:b/>
        <w:szCs w:val="16"/>
      </w:rPr>
      <w:t>Státní fond životního prostředí ČR</w:t>
    </w:r>
    <w:r>
      <w:rPr>
        <w:szCs w:val="16"/>
      </w:rPr>
      <w:t>, sídlo: Kaplanova 1931/1, 148 00 Praha 11</w:t>
    </w:r>
  </w:p>
  <w:p w:rsidR="00BA02AE" w:rsidRDefault="00A0251B" w14:paraId="2443F8C2" w14:textId="77777777">
    <w:pPr>
      <w:pStyle w:val="Zpat"/>
      <w:spacing w:after="0"/>
      <w:rPr>
        <w:szCs w:val="16"/>
      </w:rPr>
    </w:pPr>
    <w:r>
      <w:rPr>
        <w:szCs w:val="16"/>
      </w:rPr>
      <w:t xml:space="preserve">korespondenční a kontaktní adresa: Olbrachtova 2006/9, 140 </w:t>
    </w:r>
    <w:proofErr w:type="gramStart"/>
    <w:r>
      <w:rPr>
        <w:szCs w:val="16"/>
      </w:rPr>
      <w:t>00  Praha</w:t>
    </w:r>
    <w:proofErr w:type="gramEnd"/>
    <w:r>
      <w:rPr>
        <w:szCs w:val="16"/>
      </w:rPr>
      <w:t xml:space="preserve"> 4, T: +420 267 994 300; IČ: 00020729</w:t>
    </w:r>
  </w:p>
  <w:p w:rsidR="00BA02AE" w:rsidRDefault="00A0251B" w14:paraId="5EAAF63A" w14:textId="77777777">
    <w:pPr>
      <w:pStyle w:val="Zpat"/>
      <w:rPr>
        <w:szCs w:val="16"/>
      </w:rPr>
    </w:pPr>
    <w:r>
      <w:rPr>
        <w:b/>
        <w:szCs w:val="16"/>
      </w:rPr>
      <w:t>www.opst.cz, e-mail: spravedliva.transformace@sfzp.cz</w:t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BA02AE" w:rsidRDefault="00A0251B" w14:paraId="25314275" w14:textId="77777777">
    <w:pPr>
      <w:pStyle w:val="Zpat"/>
      <w:rPr>
        <w:color w:val="3E1F65"/>
        <w:sz w:val="28"/>
        <w:szCs w:val="28"/>
      </w:rPr>
    </w:pPr>
    <w:r>
      <w:rPr>
        <w:color w:val="3E1F65"/>
        <w:sz w:val="28"/>
        <w:szCs w:val="28"/>
      </w:rPr>
      <w:t xml:space="preserve">www.opst.cz 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DA5A0F" w:rsidRDefault="00DA5A0F" w14:paraId="3665D478" w14:textId="77777777">
      <w:pPr>
        <w:spacing w:after="0" w:line="240" w:lineRule="auto"/>
      </w:pPr>
      <w:r>
        <w:separator/>
      </w:r>
    </w:p>
  </w:footnote>
  <w:footnote w:type="continuationSeparator" w:id="0">
    <w:p w:rsidR="00DA5A0F" w:rsidRDefault="00DA5A0F" w14:paraId="14B1B3A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wpg="http://schemas.microsoft.com/office/word/2010/wordprocessingGroup" mc:Ignorable="w14 w15 w16se w16cid w16 w16cex w16sdtdh wp14">
  <w:p w:rsidR="00BA02AE" w:rsidRDefault="00A0251B" w14:paraId="5D59C6E5" w14:textId="77777777">
    <w:pPr>
      <w:pStyle w:val="Zhlav"/>
    </w:pPr>
    <w:r>
      <w:rPr>
        <w:noProof/>
      </w:rPr>
      <mc:AlternateContent>
        <mc:Choice Requires="wpg">
          <w:drawing>
            <wp:inline distT="0" distB="0" distL="0" distR="0">
              <wp:extent cx="5719445" cy="415856"/>
              <wp:effectExtent l="0" t="0" r="0" b="3810"/>
              <wp:docPr id="1" name="Obrázek 260"/>
              <wp:cNvGraphicFramePr/>
              <a:graphic>
                <a:graphicData uri="http://schemas.openxmlformats.org/drawingml/2006/picture">
                  <pic:pic>
                    <pic:nvPicPr>
                      <pic:cNvPr id="2" name="Obrázek 260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19445" cy="4158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o:spt="75.0" o:preferrelative="t" path="m@4@5l@4@11@9@11@9@5xe" coordsize="21600,21600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type="#_x0000_t75" style="mso-wrap-distance-left:0.0pt;mso-wrap-distance-top:0.0pt;mso-wrap-distance-right:0.0pt;mso-wrap-distance-bottom:0.0pt;width:450.3pt;height:32.7pt;" id="_x0000_i0" o:spid="_x0000_s0" stroked="f">
              <v:path textboxrect="0,0,0,0"/>
              <v:imagedata o:title="" r:id="rId2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wpg="http://schemas.microsoft.com/office/word/2010/wordprocessingGroup" mc:Ignorable="w14 w15 w16se w16cid w16 w16cex w16sdtdh wp14">
  <w:p w:rsidR="00BA02AE" w:rsidRDefault="00A0251B" w14:paraId="3E03FA07" w14:textId="77777777">
    <w:pPr>
      <w:pStyle w:val="Zhlav"/>
    </w:pPr>
    <w:r>
      <w:rPr>
        <w:noProof/>
      </w:rPr>
      <mc:AlternateContent>
        <mc:Choice Requires="wpg">
          <w:drawing>
            <wp:inline distT="0" distB="0" distL="0" distR="0">
              <wp:extent cx="5719445" cy="415856"/>
              <wp:effectExtent l="0" t="0" r="0" b="3810"/>
              <wp:docPr id="2" name="Obrázek 260"/>
              <wp:cNvGraphicFramePr/>
              <a:graphic>
                <a:graphicData uri="http://schemas.openxmlformats.org/drawingml/2006/picture">
                  <pic:pic>
                    <pic:nvPicPr>
                      <pic:cNvPr id="2" name="Obrázek 260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19445" cy="4158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o:spt="75.0" o:preferrelative="t" path="m@4@5l@4@11@9@11@9@5xe" coordsize="21600,21600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type="#_x0000_t75" style="mso-wrap-distance-left:0.0pt;mso-wrap-distance-top:0.0pt;mso-wrap-distance-right:0.0pt;mso-wrap-distance-bottom:0.0pt;width:450.3pt;height:32.7pt;" id="_x0000_i1" o:spid="_x0000_s1" stroked="f">
              <v:path textboxrect="0,0,0,0"/>
              <v:imagedata o:title="" r:id="rId2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2AE"/>
    <w:rsid w:val="00021379"/>
    <w:rsid w:val="000E0B74"/>
    <w:rsid w:val="0015500D"/>
    <w:rsid w:val="00195BD3"/>
    <w:rsid w:val="006F5427"/>
    <w:rsid w:val="00A0251B"/>
    <w:rsid w:val="00B16A26"/>
    <w:rsid w:val="00BA02AE"/>
    <w:rsid w:val="00DA5A0F"/>
    <w:rsid w:val="00E2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06F2DAA8"/>
  <w15:docId w15:val="{AFF17F57-257B-47B0-AA45-B48B75B244E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pPr>
      <w:spacing w:after="120" w:line="264" w:lineRule="auto"/>
      <w:jc w:val="both"/>
    </w:pPr>
    <w:rPr>
      <w:rFonts w:ascii="Segoe UI" w:hAnsi="Segoe UI"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Pr>
      <w:rFonts w:ascii="Arial" w:hAnsi="Arial" w:eastAsia="Arial" w:cs="Arial"/>
      <w:sz w:val="40"/>
      <w:szCs w:val="40"/>
    </w:rPr>
  </w:style>
  <w:style w:type="character" w:styleId="Nadpis2Char" w:customStyle="true">
    <w:name w:val="Nadpis 2 Char"/>
    <w:basedOn w:val="Standardnpsmoodstavce"/>
    <w:link w:val="Nadpis2"/>
    <w:uiPriority w:val="9"/>
    <w:rPr>
      <w:rFonts w:ascii="Arial" w:hAnsi="Arial" w:eastAsia="Arial" w:cs="Arial"/>
      <w:sz w:val="34"/>
    </w:rPr>
  </w:style>
  <w:style w:type="character" w:styleId="Nadpis3Char" w:customStyle="true">
    <w:name w:val="Nadpis 3 Char"/>
    <w:basedOn w:val="Standardnpsmoodstavce"/>
    <w:link w:val="Nadpis3"/>
    <w:uiPriority w:val="9"/>
    <w:rPr>
      <w:rFonts w:ascii="Arial" w:hAnsi="Arial" w:eastAsia="Arial" w:cs="Arial"/>
      <w:sz w:val="30"/>
      <w:szCs w:val="30"/>
    </w:rPr>
  </w:style>
  <w:style w:type="character" w:styleId="Nadpis4Char" w:customStyle="true">
    <w:name w:val="Nadpis 4 Char"/>
    <w:basedOn w:val="Standardnpsmoodstavce"/>
    <w:link w:val="Nadpis4"/>
    <w:uiPriority w:val="9"/>
    <w:rPr>
      <w:rFonts w:ascii="Arial" w:hAnsi="Arial" w:eastAsia="Arial" w:cs="Arial"/>
      <w:b/>
      <w:bCs/>
      <w:sz w:val="26"/>
      <w:szCs w:val="26"/>
    </w:rPr>
  </w:style>
  <w:style w:type="character" w:styleId="Nadpis5Char" w:customStyle="true">
    <w:name w:val="Nadpis 5 Char"/>
    <w:basedOn w:val="Standardnpsmoodstavce"/>
    <w:link w:val="Nadpis5"/>
    <w:uiPriority w:val="9"/>
    <w:rPr>
      <w:rFonts w:ascii="Arial" w:hAnsi="Arial" w:eastAsia="Arial" w:cs="Arial"/>
      <w:b/>
      <w:bCs/>
      <w:sz w:val="24"/>
      <w:szCs w:val="24"/>
    </w:rPr>
  </w:style>
  <w:style w:type="character" w:styleId="Nadpis6Char" w:customStyle="true">
    <w:name w:val="Nadpis 6 Char"/>
    <w:basedOn w:val="Standardnpsmoodstavce"/>
    <w:link w:val="Nadpis6"/>
    <w:uiPriority w:val="9"/>
    <w:rPr>
      <w:rFonts w:ascii="Arial" w:hAnsi="Arial" w:eastAsia="Arial" w:cs="Arial"/>
      <w:b/>
      <w:bCs/>
      <w:sz w:val="22"/>
      <w:szCs w:val="22"/>
    </w:rPr>
  </w:style>
  <w:style w:type="character" w:styleId="Nadpis7Char" w:customStyle="true">
    <w:name w:val="Nadpis 7 Char"/>
    <w:basedOn w:val="Standardnpsmoodstavce"/>
    <w:link w:val="Nadpis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Nadpis8Char" w:customStyle="true">
    <w:name w:val="Nadpis 8 Char"/>
    <w:basedOn w:val="Standardnpsmoodstavce"/>
    <w:link w:val="Nadpis8"/>
    <w:uiPriority w:val="9"/>
    <w:rPr>
      <w:rFonts w:ascii="Arial" w:hAnsi="Arial" w:eastAsia="Arial" w:cs="Arial"/>
      <w:i/>
      <w:iCs/>
      <w:sz w:val="22"/>
      <w:szCs w:val="22"/>
    </w:rPr>
  </w:style>
  <w:style w:type="character" w:styleId="Nadpis9Char" w:customStyle="true">
    <w:name w:val="Nadpis 9 Char"/>
    <w:basedOn w:val="Standardnpsmoodstavce"/>
    <w:link w:val="Nadpis9"/>
    <w:uiPriority w:val="9"/>
    <w:rPr>
      <w:rFonts w:ascii="Arial" w:hAnsi="Arial" w:eastAsia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NzevChar" w:customStyle="true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styleId="PodnadpisChar" w:customStyle="true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styleId="CittChar" w:customStyle="true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VrazncittChar" w:customStyle="true">
    <w:name w:val="Výrazný citát Char"/>
    <w:link w:val="Vrazncitt"/>
    <w:uiPriority w:val="30"/>
    <w:rPr>
      <w:i/>
    </w:rPr>
  </w:style>
  <w:style w:type="character" w:styleId="HeaderChar" w:customStyle="true">
    <w:name w:val="Header Char"/>
    <w:basedOn w:val="Standardnpsmoodstavce"/>
    <w:uiPriority w:val="99"/>
  </w:style>
  <w:style w:type="character" w:styleId="FooterChar" w:customStyle="true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CaptionChar" w:customStyle="true">
    <w:name w:val="Caption Char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" w:customStyle="true">
    <w:name w:val="Table Grid Light"/>
    <w:basedOn w:val="Normlntabulka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true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</w:style>
  <w:style w:type="table" w:styleId="GridTable1Light-Accent2" w:customStyle="true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true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true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true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styleId="GridTable1Light-Accent6" w:customStyle="true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true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2-Accent2" w:customStyle="true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 w:customStyle="true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 w:customStyle="true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 w:customStyle="true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2-Accent6" w:customStyle="true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true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3-Accent2" w:customStyle="true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 w:customStyle="true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 w:customStyle="true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 w:customStyle="true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3-Accent6" w:customStyle="true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true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GridTable4-Accent2" w:customStyle="true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 w:customStyle="true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 w:customStyle="true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 w:customStyle="true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4-Accent6" w:customStyle="true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true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GridTable5Dark-Accent2" w:customStyle="true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 w:customStyle="true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true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 w:customStyle="true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GridTable5Dark-Accent6" w:customStyle="true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true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color="A0B7E1" w:themeColor="accent1" w:themeTint="80" w:sz="12" w:space="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6Colorful-Accent2" w:customStyle="true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 w:customStyle="true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 w:customStyle="true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 w:customStyle="true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6Colorful-Accent6" w:customStyle="true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true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7Colorful-Accent2" w:customStyle="true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 w:customStyle="true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 w:customStyle="true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 w:customStyle="true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-Accent6" w:customStyle="true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true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ListTable1Light-Accent2" w:customStyle="true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 w:customStyle="true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 w:customStyle="true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 w:customStyle="true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ListTable1Light-Accent6" w:customStyle="true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true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2-Accent2" w:customStyle="true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 w:customStyle="true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 w:customStyle="true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 w:customStyle="true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2-Accent6" w:customStyle="true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true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styleId="ListTable3-Accent2" w:customStyle="true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true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true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true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styleId="ListTable3-Accent6" w:customStyle="true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true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4-Accent2" w:customStyle="true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 w:customStyle="true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 w:customStyle="true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 w:customStyle="true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4-Accent6" w:customStyle="true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true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styleId="ListTable5Dark-Accent2" w:customStyle="true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 w:customStyle="true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 w:customStyle="true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 w:customStyle="true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 w:customStyle="true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true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6Colorful-Accent2" w:customStyle="true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 w:customStyle="true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 w:customStyle="true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 w:customStyle="true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6Colorful-Accent6" w:customStyle="true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true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7Colorful-Accent2" w:customStyle="true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 w:customStyle="true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 w:customStyle="true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 w:customStyle="true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7Colorful-Accent6" w:customStyle="true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true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Lined-Accent1" w:customStyle="true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styleId="Lined-Accent2" w:customStyle="true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true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true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true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Lined-Accent6" w:customStyle="true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true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true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styleId="BorderedLined-Accent2" w:customStyle="true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true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true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true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BorderedLined-Accent6" w:customStyle="true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Bordered" w:customStyle="true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true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</w:style>
  <w:style w:type="table" w:styleId="Bordered-Accent2" w:customStyle="true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true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true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true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styleId="Bordered-Accent6" w:customStyle="true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styleId="TextpoznpodarouChar" w:customStyle="true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</w:style>
  <w:style w:type="character" w:styleId="TextvysvtlivekChar" w:customStyle="true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styleId="ZhlavChar" w:customStyle="true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ZhlavChar1" w:customStyle="true">
    <w:name w:val="Záhlaví Char1"/>
    <w:basedOn w:val="Standardnpsmoodstavce"/>
    <w:uiPriority w:val="99"/>
    <w:semiHidden/>
    <w:rPr>
      <w:rFonts w:ascii="Segoe UI" w:hAnsi="Segoe UI"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16"/>
    </w:rPr>
  </w:style>
  <w:style w:type="character" w:styleId="ZpatChar" w:customStyle="true">
    <w:name w:val="Zápatí Char"/>
    <w:basedOn w:val="Standardnpsmoodstavce"/>
    <w:link w:val="Zpat"/>
    <w:uiPriority w:val="99"/>
    <w:rPr>
      <w:rFonts w:ascii="Segoe UI" w:hAnsi="Segoe UI" w:eastAsia="Times New Roman" w:cs="Times New Roman"/>
      <w:sz w:val="16"/>
      <w:szCs w:val="20"/>
      <w:lang w:eastAsia="cs-CZ"/>
    </w:rPr>
  </w:style>
  <w:style w:type="character" w:styleId="slostrnky">
    <w:name w:val="page number"/>
    <w:basedOn w:val="Standardnpsmoodstavce"/>
  </w:style>
  <w:style w:type="paragraph" w:styleId="Mezititulek" w:customStyle="true">
    <w:name w:val="Mezititulek"/>
    <w:basedOn w:val="Normln"/>
    <w:link w:val="MezititulekChar"/>
    <w:qFormat/>
    <w:pPr>
      <w:keepNext/>
      <w:spacing w:before="240"/>
    </w:pPr>
    <w:rPr>
      <w:rFonts w:eastAsia="Calibri" w:cs="Segoe UI"/>
      <w:b/>
      <w:lang w:eastAsia="en-US"/>
    </w:rPr>
  </w:style>
  <w:style w:type="character" w:styleId="MezititulekChar" w:customStyle="true">
    <w:name w:val="Mezititulek Char"/>
    <w:link w:val="Mezititulek"/>
    <w:rPr>
      <w:rFonts w:ascii="Segoe UI" w:hAnsi="Segoe UI" w:eastAsia="Calibri" w:cs="Segoe UI"/>
      <w:b/>
      <w:sz w:val="20"/>
      <w:szCs w:val="20"/>
    </w:rPr>
  </w:style>
  <w:style w:type="character" w:styleId="docdata" w:customStyle="true">
    <w:name w:val="docdata"/>
    <w:basedOn w:val="Standardnpsmoodstavce"/>
  </w:style>
  <w:style w:type="paragraph" w:styleId="Textbubliny">
    <w:name w:val="Balloon Text"/>
    <w:basedOn w:val="Normln"/>
    <w:link w:val="TextbublinyChar"/>
    <w:uiPriority w:val="99"/>
    <w:semiHidden/>
    <w:unhideWhenUsed/>
    <w:rsid w:val="0015500D"/>
    <w:pPr>
      <w:spacing w:after="0" w:line="240" w:lineRule="auto"/>
    </w:pPr>
    <w:rPr>
      <w:rFonts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5500D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theme/theme1.xml" Type="http://schemas.openxmlformats.org/officeDocument/2006/relationships/theme" Id="rId11"/>
    <Relationship Target="endnotes.xml" Type="http://schemas.openxmlformats.org/officeDocument/2006/relationships/endnotes" Id="rId5"/>
    <Relationship Target="fontTable.xml" Type="http://schemas.openxmlformats.org/officeDocument/2006/relationships/fontTable" Id="rId10"/>
    <Relationship Target="footnotes.xml" Type="http://schemas.openxmlformats.org/officeDocument/2006/relationships/footnotes" Id="rId4"/>
    <Relationship Target="footer2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0.jpg" Type="http://schemas.openxmlformats.org/officeDocument/2006/relationships/image" Id="rId2"/>
    <Relationship Target="media/image1.jp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0.jpg" Type="http://schemas.openxmlformats.org/officeDocument/2006/relationships/image" Id="rId2"/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126</properties:Words>
  <properties:Characters>744</properties:Characters>
  <properties:Lines>6</properties:Lines>
  <properties:Paragraphs>1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869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2023-12-18T11:48:00Z</dcterms:created>
  <dc:creator/>
  <dc:description/>
  <cp:keywords/>
  <cp:lastModifiedBy/>
  <dcterms:modified xmlns:xsi="http://www.w3.org/2001/XMLSchema-instance" xsi:type="dcterms:W3CDTF">2023-12-21T08:48:00Z</dcterms:modified>
  <cp:revision>4</cp:revision>
  <dc:subject/>
  <dc:title/>
</cp:coreProperties>
</file>