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ackground w:color="FFFFFF"/>
  <w:body>
    <!-- Modified by docx4j 6.1.2 (Apache licensed) using ORACLE_JRE JAXB in Oracle Java 1.7.0_79 on Linux -->
    <w:p w:rsidR="007D7BE3" w:rsidRDefault="0095543E">
      <w:pPr>
        <w:pStyle w:val="Zkladntext1"/>
        <w:tabs>
          <w:tab w:val="left" w:pos="4094"/>
          <w:tab w:val="center" w:pos="4677"/>
        </w:tabs>
        <w:rPr>
          <w:rFonts w:cs="Arial" w:asciiTheme="minorHAnsi" w:hAnsiTheme="minorHAnsi"/>
          <w:b/>
          <w:sz w:val="26"/>
          <w:szCs w:val="26"/>
        </w:rPr>
      </w:pPr>
      <w:r>
        <w:rPr>
          <w:rFonts w:cs="Times New Roman" w:asciiTheme="minorHAnsi" w:hAnsiTheme="minorHAnsi"/>
          <w:b/>
          <w:sz w:val="20"/>
        </w:rPr>
        <w:tab/>
      </w:r>
      <w:r>
        <w:rPr>
          <w:rFonts w:cs="Times New Roman" w:asciiTheme="minorHAnsi" w:hAnsiTheme="minorHAnsi"/>
          <w:b/>
          <w:sz w:val="20"/>
        </w:rPr>
        <w:tab/>
      </w:r>
    </w:p>
    <w:p w:rsidR="007D7BE3" w:rsidRDefault="0095543E">
      <w:pPr>
        <w:widowControl w:val="false"/>
        <w:jc w:val="center"/>
        <w:rPr>
          <w:rFonts w:cs="Calibri" w:asciiTheme="minorHAnsi" w:hAnsiTheme="minorHAnsi"/>
          <w:b/>
          <w:sz w:val="28"/>
          <w:szCs w:val="28"/>
          <w:lang w:eastAsia="en-US"/>
        </w:rPr>
      </w:pPr>
      <w:r>
        <w:rPr>
          <w:rFonts w:cs="Arial" w:asciiTheme="minorHAnsi" w:hAnsiTheme="minorHAnsi"/>
          <w:b/>
          <w:sz w:val="28"/>
          <w:szCs w:val="28"/>
        </w:rPr>
        <w:t xml:space="preserve"> Smlouva na z</w:t>
      </w:r>
      <w:r>
        <w:rPr>
          <w:rFonts w:cs="Calibri" w:asciiTheme="minorHAnsi" w:hAnsiTheme="minorHAnsi"/>
          <w:b/>
          <w:sz w:val="28"/>
          <w:szCs w:val="28"/>
          <w:lang w:eastAsia="en-US"/>
        </w:rPr>
        <w:t xml:space="preserve">pracování pasportu živých plotů a solitérních keřů </w:t>
      </w:r>
    </w:p>
    <w:p w:rsidR="007D7BE3" w:rsidRDefault="0095543E">
      <w:pPr>
        <w:widowControl w:val="false"/>
        <w:jc w:val="center"/>
        <w:rPr>
          <w:rFonts w:cs="Calibri" w:asciiTheme="minorHAnsi" w:hAnsiTheme="minorHAnsi"/>
          <w:b/>
          <w:sz w:val="28"/>
          <w:szCs w:val="28"/>
          <w:lang w:eastAsia="en-US"/>
        </w:rPr>
      </w:pPr>
      <w:r>
        <w:rPr>
          <w:rFonts w:cs="Calibri" w:asciiTheme="minorHAnsi" w:hAnsiTheme="minorHAnsi"/>
          <w:b/>
          <w:sz w:val="28"/>
          <w:szCs w:val="28"/>
          <w:lang w:eastAsia="en-US"/>
        </w:rPr>
        <w:t>na pozemcích ve vlastnictví Statutárního města Teplice - 2018</w:t>
      </w:r>
    </w:p>
    <w:p w:rsidR="007D7BE3" w:rsidP="0095543E" w:rsidRDefault="0095543E">
      <w:pPr>
        <w:pStyle w:val="Zkladntext1"/>
        <w:jc w:val="center"/>
        <w:rPr>
          <w:rFonts w:cs="Arial" w:asciiTheme="minorHAnsi" w:hAnsiTheme="minorHAnsi"/>
          <w:b/>
          <w:sz w:val="20"/>
        </w:rPr>
      </w:pPr>
      <w:r>
        <w:rPr>
          <w:rFonts w:cs="Helvetica" w:asciiTheme="minorHAnsi" w:hAnsiTheme="minorHAnsi"/>
          <w:b/>
          <w:sz w:val="26"/>
          <w:szCs w:val="26"/>
        </w:rPr>
        <w:t>č. ....../OŽP/201</w:t>
      </w:r>
      <w:r w:rsidR="00460155">
        <w:rPr>
          <w:rFonts w:cs="Helvetica" w:asciiTheme="minorHAnsi" w:hAnsiTheme="minorHAnsi"/>
          <w:b/>
          <w:sz w:val="26"/>
          <w:szCs w:val="26"/>
        </w:rPr>
        <w:t>8</w:t>
      </w:r>
      <w:r>
        <w:rPr>
          <w:rFonts w:cs="Helvetica" w:asciiTheme="minorHAnsi" w:hAnsiTheme="minorHAnsi"/>
          <w:b/>
          <w:sz w:val="26"/>
          <w:szCs w:val="26"/>
        </w:rPr>
        <w:t xml:space="preserve">               </w:t>
      </w:r>
    </w:p>
    <w:p w:rsidR="007D7BE3" w:rsidRDefault="0095543E">
      <w:pPr>
        <w:jc w:val="center"/>
        <w:rPr>
          <w:rFonts w:cs="Arial" w:asciiTheme="minorHAnsi" w:hAnsiTheme="minorHAnsi"/>
          <w:b/>
        </w:rPr>
      </w:pPr>
      <w:r>
        <w:rPr>
          <w:rFonts w:cs="Arial" w:asciiTheme="minorHAnsi" w:hAnsiTheme="minorHAnsi"/>
          <w:b/>
        </w:rPr>
        <w:t>uzavřená mezi smluvními stranami:</w:t>
      </w:r>
    </w:p>
    <w:p w:rsidR="007D7BE3" w:rsidRDefault="007D7BE3">
      <w:pPr>
        <w:pStyle w:val="Zkladntext1"/>
        <w:rPr>
          <w:rFonts w:cs="Arial" w:asciiTheme="minorHAnsi" w:hAnsiTheme="minorHAnsi"/>
          <w:b/>
          <w:sz w:val="20"/>
        </w:rPr>
      </w:pPr>
    </w:p>
    <w:p w:rsidR="007D7BE3" w:rsidRDefault="007D7BE3">
      <w:pPr>
        <w:pStyle w:val="Zkladntext1"/>
        <w:rPr>
          <w:rFonts w:cs="Arial" w:asciiTheme="minorHAnsi" w:hAnsiTheme="minorHAnsi"/>
          <w:b/>
          <w:i/>
          <w:sz w:val="20"/>
        </w:rPr>
      </w:pPr>
    </w:p>
    <w:p w:rsidR="007D7BE3" w:rsidRDefault="0095543E">
      <w:pPr>
        <w:pStyle w:val="Zkladntext1"/>
        <w:jc w:val="center"/>
        <w:rPr>
          <w:rFonts w:cs="Arial" w:asciiTheme="minorHAnsi" w:hAnsiTheme="minorHAnsi"/>
          <w:b/>
          <w:sz w:val="20"/>
        </w:rPr>
      </w:pPr>
      <w:r>
        <w:rPr>
          <w:rFonts w:cs="Arial" w:asciiTheme="minorHAnsi" w:hAnsiTheme="minorHAnsi"/>
          <w:b/>
          <w:i/>
          <w:sz w:val="20"/>
        </w:rPr>
        <w:t xml:space="preserve">článek 1.: </w:t>
      </w:r>
      <w:r>
        <w:rPr>
          <w:rFonts w:cs="Arial" w:asciiTheme="minorHAnsi" w:hAnsiTheme="minorHAnsi"/>
          <w:b/>
          <w:i/>
          <w:caps/>
          <w:sz w:val="20"/>
          <w:u w:val="single"/>
        </w:rPr>
        <w:t>Smluvní strany</w:t>
      </w:r>
    </w:p>
    <w:p w:rsidR="007D7BE3" w:rsidRDefault="007D7BE3">
      <w:pPr>
        <w:pStyle w:val="Zkladntext1"/>
        <w:spacing w:line="360" w:lineRule="auto"/>
        <w:rPr>
          <w:rFonts w:cs="Arial" w:asciiTheme="minorHAnsi" w:hAnsiTheme="minorHAnsi"/>
          <w:b/>
          <w:sz w:val="20"/>
        </w:rPr>
      </w:pPr>
    </w:p>
    <w:p w:rsidR="007D7BE3" w:rsidRDefault="0095543E">
      <w:pPr>
        <w:pStyle w:val="Zkladntext1"/>
        <w:rPr>
          <w:rFonts w:cs="Arial" w:asciiTheme="minorHAnsi" w:hAnsiTheme="minorHAnsi"/>
          <w:sz w:val="20"/>
        </w:rPr>
      </w:pPr>
      <w:r>
        <w:rPr>
          <w:rFonts w:cs="Arial" w:asciiTheme="minorHAnsi" w:hAnsiTheme="minorHAnsi"/>
          <w:b/>
          <w:sz w:val="20"/>
        </w:rPr>
        <w:t>1.1.</w:t>
      </w:r>
      <w:r>
        <w:rPr>
          <w:rFonts w:cs="Arial" w:asciiTheme="minorHAnsi" w:hAnsiTheme="minorHAnsi"/>
          <w:b/>
          <w:sz w:val="20"/>
        </w:rPr>
        <w:tab/>
        <w:t>Objednatel:</w:t>
      </w:r>
      <w:r>
        <w:rPr>
          <w:rFonts w:cs="Arial" w:asciiTheme="minorHAnsi" w:hAnsiTheme="minorHAnsi"/>
          <w:sz w:val="20"/>
        </w:rPr>
        <w:tab/>
      </w:r>
      <w:r>
        <w:rPr>
          <w:rFonts w:cs="Arial" w:asciiTheme="minorHAnsi" w:hAnsiTheme="minorHAnsi"/>
          <w:sz w:val="20"/>
        </w:rPr>
        <w:tab/>
      </w:r>
      <w:r>
        <w:rPr>
          <w:rFonts w:cs="Arial" w:asciiTheme="minorHAnsi" w:hAnsiTheme="minorHAnsi"/>
          <w:sz w:val="20"/>
        </w:rPr>
        <w:tab/>
      </w:r>
      <w:r>
        <w:rPr>
          <w:rFonts w:cs="Arial" w:asciiTheme="minorHAnsi" w:hAnsiTheme="minorHAnsi"/>
          <w:b/>
          <w:sz w:val="20"/>
        </w:rPr>
        <w:t>Statutární město Teplice</w:t>
      </w:r>
    </w:p>
    <w:p w:rsidR="007D7BE3" w:rsidRDefault="0095543E">
      <w:pPr>
        <w:pStyle w:val="Zkladntext1"/>
        <w:rPr>
          <w:rFonts w:asciiTheme="minorHAnsi" w:hAnsiTheme="minorHAnsi"/>
          <w:sz w:val="20"/>
        </w:rPr>
      </w:pPr>
      <w:r>
        <w:rPr>
          <w:rFonts w:cs="Arial" w:asciiTheme="minorHAnsi" w:hAnsiTheme="minorHAnsi"/>
          <w:sz w:val="20"/>
        </w:rPr>
        <w:tab/>
        <w:t>Sídlo:</w:t>
      </w:r>
      <w:r>
        <w:rPr>
          <w:rFonts w:cs="Arial" w:asciiTheme="minorHAnsi" w:hAnsiTheme="minorHAnsi"/>
          <w:sz w:val="20"/>
        </w:rPr>
        <w:tab/>
      </w:r>
      <w:r>
        <w:rPr>
          <w:rFonts w:cs="Arial" w:asciiTheme="minorHAnsi" w:hAnsiTheme="minorHAnsi"/>
          <w:sz w:val="20"/>
        </w:rPr>
        <w:tab/>
      </w:r>
      <w:r>
        <w:rPr>
          <w:rFonts w:cs="Arial" w:asciiTheme="minorHAnsi" w:hAnsiTheme="minorHAnsi"/>
          <w:sz w:val="20"/>
        </w:rPr>
        <w:tab/>
      </w:r>
      <w:r>
        <w:rPr>
          <w:rFonts w:cs="Arial" w:asciiTheme="minorHAnsi" w:hAnsiTheme="minorHAnsi"/>
          <w:sz w:val="20"/>
        </w:rPr>
        <w:tab/>
        <w:t>nám. Svobody 2, 415 95 Teplice</w:t>
      </w:r>
    </w:p>
    <w:p w:rsidR="007D7BE3" w:rsidRDefault="0095543E">
      <w:pPr>
        <w:pStyle w:val="Zkladntext1"/>
        <w:rPr>
          <w:rFonts w:cs="Arial" w:asciiTheme="minorHAnsi" w:hAnsiTheme="minorHAnsi"/>
          <w:sz w:val="20"/>
        </w:rPr>
      </w:pPr>
      <w:r>
        <w:rPr>
          <w:rFonts w:cs="Arial" w:asciiTheme="minorHAnsi" w:hAnsiTheme="minorHAnsi"/>
          <w:sz w:val="20"/>
        </w:rPr>
        <w:tab/>
        <w:t>Zastoupený:</w:t>
      </w:r>
      <w:r>
        <w:rPr>
          <w:rFonts w:cs="Arial" w:asciiTheme="minorHAnsi" w:hAnsiTheme="minorHAnsi"/>
          <w:sz w:val="20"/>
        </w:rPr>
        <w:tab/>
      </w:r>
      <w:r>
        <w:rPr>
          <w:rFonts w:cs="Arial" w:asciiTheme="minorHAnsi" w:hAnsiTheme="minorHAnsi"/>
          <w:sz w:val="20"/>
        </w:rPr>
        <w:tab/>
      </w:r>
      <w:r>
        <w:rPr>
          <w:rFonts w:cs="Arial" w:asciiTheme="minorHAnsi" w:hAnsiTheme="minorHAnsi"/>
          <w:sz w:val="20"/>
        </w:rPr>
        <w:tab/>
        <w:t>Ing. Dagmar Teuschelovou, vedoucí odboru životního prostředí</w:t>
      </w:r>
    </w:p>
    <w:p w:rsidR="007D7BE3" w:rsidRDefault="0095543E">
      <w:pPr>
        <w:pStyle w:val="Zkladntext1"/>
        <w:rPr>
          <w:rFonts w:cs="Arial" w:asciiTheme="minorHAnsi" w:hAnsiTheme="minorHAnsi"/>
          <w:sz w:val="20"/>
        </w:rPr>
      </w:pPr>
      <w:r>
        <w:rPr>
          <w:rFonts w:cs="Arial" w:asciiTheme="minorHAnsi" w:hAnsiTheme="minorHAnsi"/>
          <w:sz w:val="20"/>
        </w:rPr>
        <w:tab/>
        <w:t>Bankovní spojení:</w:t>
      </w:r>
      <w:r>
        <w:rPr>
          <w:rFonts w:cs="Arial" w:asciiTheme="minorHAnsi" w:hAnsiTheme="minorHAnsi"/>
          <w:sz w:val="20"/>
        </w:rPr>
        <w:tab/>
      </w:r>
      <w:r>
        <w:rPr>
          <w:rFonts w:cs="Arial" w:asciiTheme="minorHAnsi" w:hAnsiTheme="minorHAnsi"/>
          <w:sz w:val="20"/>
        </w:rPr>
        <w:tab/>
        <w:t>KB Teplice</w:t>
      </w:r>
    </w:p>
    <w:p w:rsidR="007D7BE3" w:rsidRDefault="0095543E">
      <w:pPr>
        <w:pStyle w:val="Zkladntext1"/>
        <w:rPr>
          <w:rFonts w:cs="Arial" w:asciiTheme="minorHAnsi" w:hAnsiTheme="minorHAnsi"/>
          <w:sz w:val="20"/>
        </w:rPr>
      </w:pPr>
      <w:r>
        <w:rPr>
          <w:rFonts w:cs="Arial" w:asciiTheme="minorHAnsi" w:hAnsiTheme="minorHAnsi"/>
          <w:sz w:val="20"/>
        </w:rPr>
        <w:tab/>
        <w:t>Číslo účtu:</w:t>
      </w:r>
      <w:r>
        <w:rPr>
          <w:rFonts w:cs="Arial" w:asciiTheme="minorHAnsi" w:hAnsiTheme="minorHAnsi"/>
          <w:sz w:val="20"/>
        </w:rPr>
        <w:tab/>
      </w:r>
      <w:r>
        <w:rPr>
          <w:rFonts w:cs="Arial" w:asciiTheme="minorHAnsi" w:hAnsiTheme="minorHAnsi"/>
          <w:sz w:val="20"/>
        </w:rPr>
        <w:tab/>
      </w:r>
      <w:r>
        <w:rPr>
          <w:rFonts w:cs="Arial" w:asciiTheme="minorHAnsi" w:hAnsiTheme="minorHAnsi"/>
          <w:sz w:val="20"/>
        </w:rPr>
        <w:tab/>
        <w:t>226-501/0100</w:t>
      </w:r>
    </w:p>
    <w:p w:rsidR="007D7BE3" w:rsidRDefault="0095543E">
      <w:pPr>
        <w:pStyle w:val="Zkladntext1"/>
        <w:rPr>
          <w:rFonts w:cs="Arial" w:asciiTheme="minorHAnsi" w:hAnsiTheme="minorHAnsi"/>
          <w:sz w:val="20"/>
        </w:rPr>
      </w:pPr>
      <w:r>
        <w:rPr>
          <w:rFonts w:cs="Arial" w:asciiTheme="minorHAnsi" w:hAnsiTheme="minorHAnsi"/>
          <w:sz w:val="20"/>
        </w:rPr>
        <w:tab/>
        <w:t>IČO:</w:t>
      </w:r>
      <w:r>
        <w:rPr>
          <w:rFonts w:cs="Arial" w:asciiTheme="minorHAnsi" w:hAnsiTheme="minorHAnsi"/>
          <w:sz w:val="20"/>
        </w:rPr>
        <w:tab/>
      </w:r>
      <w:r>
        <w:rPr>
          <w:rFonts w:cs="Arial" w:asciiTheme="minorHAnsi" w:hAnsiTheme="minorHAnsi"/>
          <w:sz w:val="20"/>
        </w:rPr>
        <w:tab/>
      </w:r>
      <w:r>
        <w:rPr>
          <w:rFonts w:cs="Arial" w:asciiTheme="minorHAnsi" w:hAnsiTheme="minorHAnsi"/>
          <w:sz w:val="20"/>
        </w:rPr>
        <w:tab/>
      </w:r>
      <w:r>
        <w:rPr>
          <w:rFonts w:cs="Arial" w:asciiTheme="minorHAnsi" w:hAnsiTheme="minorHAnsi"/>
          <w:sz w:val="20"/>
        </w:rPr>
        <w:tab/>
        <w:t>00266621</w:t>
      </w:r>
    </w:p>
    <w:p w:rsidR="007D7BE3" w:rsidRDefault="0095543E">
      <w:pPr>
        <w:pStyle w:val="Zkladntext1"/>
        <w:rPr>
          <w:rFonts w:cs="Arial" w:asciiTheme="minorHAnsi" w:hAnsiTheme="minorHAnsi"/>
          <w:sz w:val="20"/>
        </w:rPr>
      </w:pPr>
      <w:r>
        <w:rPr>
          <w:rFonts w:cs="Arial" w:asciiTheme="minorHAnsi" w:hAnsiTheme="minorHAnsi"/>
          <w:sz w:val="20"/>
        </w:rPr>
        <w:tab/>
        <w:t>DIČ:</w:t>
      </w:r>
      <w:r>
        <w:rPr>
          <w:rFonts w:cs="Arial" w:asciiTheme="minorHAnsi" w:hAnsiTheme="minorHAnsi"/>
          <w:sz w:val="20"/>
        </w:rPr>
        <w:tab/>
      </w:r>
      <w:r>
        <w:rPr>
          <w:rFonts w:cs="Arial" w:asciiTheme="minorHAnsi" w:hAnsiTheme="minorHAnsi"/>
          <w:sz w:val="20"/>
        </w:rPr>
        <w:tab/>
      </w:r>
      <w:r>
        <w:rPr>
          <w:rFonts w:cs="Arial" w:asciiTheme="minorHAnsi" w:hAnsiTheme="minorHAnsi"/>
          <w:sz w:val="20"/>
        </w:rPr>
        <w:tab/>
      </w:r>
      <w:r>
        <w:rPr>
          <w:rFonts w:cs="Arial" w:asciiTheme="minorHAnsi" w:hAnsiTheme="minorHAnsi"/>
          <w:sz w:val="20"/>
        </w:rPr>
        <w:tab/>
        <w:t>CZ00266621</w:t>
      </w:r>
    </w:p>
    <w:p w:rsidR="007D7BE3" w:rsidRDefault="0095543E">
      <w:pPr>
        <w:pStyle w:val="Zkladntext1"/>
        <w:ind w:left="709" w:hanging="709"/>
        <w:rPr>
          <w:rFonts w:cs="Arial" w:asciiTheme="minorHAnsi" w:hAnsiTheme="minorHAnsi"/>
          <w:sz w:val="20"/>
        </w:rPr>
      </w:pPr>
      <w:r>
        <w:rPr>
          <w:rFonts w:cs="Arial" w:asciiTheme="minorHAnsi" w:hAnsiTheme="minorHAnsi"/>
          <w:sz w:val="20"/>
        </w:rPr>
        <w:tab/>
        <w:t>Zaměstnanci pověření k úkonům ve věcech této smlouvy: Ing. Dagmar Teuschelová, vedoucí odboru životního prostředí</w:t>
      </w:r>
    </w:p>
    <w:p w:rsidR="007D7BE3" w:rsidRDefault="0095543E">
      <w:pPr>
        <w:pStyle w:val="Zkladntext1"/>
        <w:rPr>
          <w:rFonts w:cs="Arial" w:asciiTheme="minorHAnsi" w:hAnsiTheme="minorHAnsi"/>
          <w:sz w:val="20"/>
        </w:rPr>
      </w:pPr>
      <w:r>
        <w:rPr>
          <w:rFonts w:cs="Arial" w:asciiTheme="minorHAnsi" w:hAnsiTheme="minorHAnsi"/>
          <w:sz w:val="20"/>
        </w:rPr>
        <w:tab/>
        <w:t>technických a administrativních: Bc. Vendula Pillerová, odborný pracovník</w:t>
      </w:r>
      <w:r>
        <w:rPr>
          <w:rFonts w:cs="Arial" w:asciiTheme="minorHAnsi" w:hAnsiTheme="minorHAnsi"/>
          <w:sz w:val="20"/>
        </w:rPr>
        <w:tab/>
      </w:r>
      <w:r>
        <w:rPr>
          <w:rFonts w:cs="Arial" w:asciiTheme="minorHAnsi" w:hAnsiTheme="minorHAnsi"/>
          <w:sz w:val="20"/>
        </w:rPr>
        <w:tab/>
      </w:r>
      <w:r>
        <w:rPr>
          <w:rFonts w:cs="Arial" w:asciiTheme="minorHAnsi" w:hAnsiTheme="minorHAnsi"/>
          <w:sz w:val="20"/>
        </w:rPr>
        <w:tab/>
      </w:r>
      <w:r>
        <w:rPr>
          <w:rFonts w:cs="Arial" w:asciiTheme="minorHAnsi" w:hAnsiTheme="minorHAnsi"/>
          <w:sz w:val="20"/>
        </w:rPr>
        <w:tab/>
      </w:r>
      <w:r>
        <w:rPr>
          <w:rFonts w:cs="Arial" w:asciiTheme="minorHAnsi" w:hAnsiTheme="minorHAnsi"/>
          <w:sz w:val="20"/>
        </w:rPr>
        <w:tab/>
      </w:r>
    </w:p>
    <w:p w:rsidR="007D7BE3" w:rsidRDefault="0095543E">
      <w:pPr>
        <w:pStyle w:val="Zkladntext1"/>
        <w:rPr>
          <w:rFonts w:cs="Arial" w:asciiTheme="minorHAnsi" w:hAnsiTheme="minorHAnsi"/>
          <w:sz w:val="20"/>
        </w:rPr>
      </w:pPr>
      <w:r>
        <w:rPr>
          <w:rFonts w:cs="Arial" w:asciiTheme="minorHAnsi" w:hAnsiTheme="minorHAnsi"/>
          <w:sz w:val="20"/>
        </w:rPr>
        <w:tab/>
        <w:t>Dále jen " objednatel "</w:t>
      </w:r>
    </w:p>
    <w:p w:rsidR="007D7BE3" w:rsidRDefault="007D7BE3">
      <w:pPr>
        <w:pStyle w:val="Zkladntext1"/>
        <w:rPr>
          <w:rFonts w:cs="Arial" w:asciiTheme="minorHAnsi" w:hAnsiTheme="minorHAnsi"/>
          <w:sz w:val="20"/>
        </w:rPr>
      </w:pPr>
    </w:p>
    <w:p w:rsidR="007D7BE3" w:rsidRDefault="0095543E">
      <w:pPr>
        <w:pStyle w:val="Zkladntext1"/>
        <w:rPr>
          <w:rFonts w:cs="Arial" w:asciiTheme="minorHAnsi" w:hAnsiTheme="minorHAnsi"/>
          <w:b/>
          <w:sz w:val="20"/>
        </w:rPr>
      </w:pPr>
      <w:r>
        <w:rPr>
          <w:rFonts w:eastAsia="Arial" w:cs="Arial" w:asciiTheme="minorHAnsi" w:hAnsiTheme="minorHAnsi"/>
          <w:b/>
          <w:sz w:val="20"/>
        </w:rPr>
        <w:t xml:space="preserve">            </w:t>
      </w:r>
      <w:r>
        <w:rPr>
          <w:rFonts w:cs="Arial" w:asciiTheme="minorHAnsi" w:hAnsiTheme="minorHAnsi"/>
          <w:b/>
          <w:sz w:val="20"/>
        </w:rPr>
        <w:t>a</w:t>
      </w:r>
    </w:p>
    <w:p w:rsidR="007D7BE3" w:rsidRDefault="007D7BE3">
      <w:pPr>
        <w:pStyle w:val="Zkladntext1"/>
        <w:rPr>
          <w:rFonts w:cs="Arial" w:asciiTheme="minorHAnsi" w:hAnsiTheme="minorHAnsi"/>
          <w:b/>
          <w:sz w:val="20"/>
        </w:rPr>
      </w:pPr>
    </w:p>
    <w:tbl>
      <w:tblPr>
        <w:tblStyle w:val="Mkatabulky"/>
        <w:tblW w:w="9322" w:type="dxa"/>
        <w:tblCellMar>
          <w:left w:w="113" w:type="dxa"/>
        </w:tblCellMar>
        <w:tblLook w:firstRow="1" w:lastRow="0" w:firstColumn="1" w:lastColumn="0" w:noHBand="0" w:noVBand="1" w:val="04A0"/>
      </w:tblPr>
      <w:tblGrid>
        <w:gridCol w:w="3652"/>
        <w:gridCol w:w="5670"/>
      </w:tblGrid>
      <w:tr w:rsidR="007D7BE3">
        <w:tc>
          <w:tcPr>
            <w:tcW w:w="3652" w:type="dxa"/>
            <w:tcBorders>
              <w:top w:val="nil"/>
              <w:left w:val="nil"/>
              <w:bottom w:val="nil"/>
              <w:right w:val="nil"/>
            </w:tcBorders>
            <w:shd w:val="clear" w:color="auto" w:fill="auto"/>
            <w:vAlign w:val="center"/>
          </w:tcPr>
          <w:p w:rsidR="007D7BE3" w:rsidRDefault="0095543E">
            <w:pPr>
              <w:pStyle w:val="Zkladntext1"/>
              <w:rPr>
                <w:rFonts w:cs="Arial" w:asciiTheme="minorHAnsi" w:hAnsiTheme="minorHAnsi"/>
                <w:b/>
                <w:sz w:val="20"/>
              </w:rPr>
            </w:pPr>
            <w:r>
              <w:rPr>
                <w:rFonts w:cs="Arial" w:asciiTheme="minorHAnsi" w:hAnsiTheme="minorHAnsi"/>
                <w:b/>
                <w:sz w:val="20"/>
              </w:rPr>
              <w:t>1.2.</w:t>
            </w:r>
            <w:r>
              <w:rPr>
                <w:rFonts w:cs="Arial" w:asciiTheme="minorHAnsi" w:hAnsiTheme="minorHAnsi"/>
                <w:b/>
                <w:sz w:val="20"/>
              </w:rPr>
              <w:tab/>
              <w:t>Zhotovitel:</w:t>
            </w:r>
          </w:p>
        </w:tc>
        <w:tc>
          <w:tcPr>
            <w:tcW w:w="5669" w:type="dxa"/>
            <w:tcBorders>
              <w:top w:val="nil"/>
              <w:left w:val="nil"/>
              <w:bottom w:val="nil"/>
              <w:right w:val="nil"/>
            </w:tcBorders>
            <w:shd w:val="clear" w:color="auto" w:fill="FFFF00"/>
          </w:tcPr>
          <w:p w:rsidR="007D7BE3" w:rsidRDefault="007D7BE3">
            <w:pPr>
              <w:pStyle w:val="Zkladntext1"/>
              <w:rPr>
                <w:rFonts w:cs="Arial" w:asciiTheme="minorHAnsi" w:hAnsiTheme="minorHAnsi"/>
                <w:b/>
                <w:sz w:val="20"/>
                <w:highlight w:val="yellow"/>
              </w:rPr>
            </w:pPr>
          </w:p>
        </w:tc>
      </w:tr>
      <w:tr w:rsidR="007D7BE3">
        <w:tc>
          <w:tcPr>
            <w:tcW w:w="3652" w:type="dxa"/>
            <w:tcBorders>
              <w:top w:val="nil"/>
              <w:left w:val="nil"/>
              <w:bottom w:val="nil"/>
              <w:right w:val="nil"/>
            </w:tcBorders>
            <w:shd w:val="clear" w:color="auto" w:fill="auto"/>
            <w:vAlign w:val="center"/>
          </w:tcPr>
          <w:p w:rsidR="007D7BE3" w:rsidRDefault="0095543E">
            <w:pPr>
              <w:pStyle w:val="Zkladntext1"/>
              <w:ind w:left="708"/>
              <w:rPr>
                <w:rFonts w:cs="Arial" w:asciiTheme="minorHAnsi" w:hAnsiTheme="minorHAnsi"/>
                <w:b/>
                <w:sz w:val="20"/>
              </w:rPr>
            </w:pPr>
            <w:r>
              <w:rPr>
                <w:rFonts w:cs="Arial" w:asciiTheme="minorHAnsi" w:hAnsiTheme="minorHAnsi"/>
                <w:sz w:val="20"/>
              </w:rPr>
              <w:t>Sídlo:</w:t>
            </w:r>
          </w:p>
        </w:tc>
        <w:tc>
          <w:tcPr>
            <w:tcW w:w="5669" w:type="dxa"/>
            <w:tcBorders>
              <w:top w:val="nil"/>
              <w:left w:val="nil"/>
              <w:bottom w:val="nil"/>
              <w:right w:val="nil"/>
            </w:tcBorders>
            <w:shd w:val="clear" w:color="auto" w:fill="FFFF00"/>
          </w:tcPr>
          <w:p w:rsidR="007D7BE3" w:rsidRDefault="007D7BE3">
            <w:pPr>
              <w:pStyle w:val="Zkladntext1"/>
              <w:rPr>
                <w:rFonts w:cs="Arial" w:asciiTheme="minorHAnsi" w:hAnsiTheme="minorHAnsi"/>
                <w:sz w:val="20"/>
                <w:highlight w:val="yellow"/>
              </w:rPr>
            </w:pPr>
          </w:p>
        </w:tc>
      </w:tr>
      <w:tr w:rsidR="007D7BE3">
        <w:tc>
          <w:tcPr>
            <w:tcW w:w="3652" w:type="dxa"/>
            <w:tcBorders>
              <w:top w:val="nil"/>
              <w:left w:val="nil"/>
              <w:bottom w:val="nil"/>
              <w:right w:val="nil"/>
            </w:tcBorders>
            <w:shd w:val="clear" w:color="auto" w:fill="auto"/>
            <w:vAlign w:val="center"/>
          </w:tcPr>
          <w:p w:rsidR="007D7BE3" w:rsidRDefault="0095543E">
            <w:pPr>
              <w:pStyle w:val="Zkladntext1"/>
              <w:ind w:left="708"/>
              <w:rPr>
                <w:rFonts w:cs="Arial" w:asciiTheme="minorHAnsi" w:hAnsiTheme="minorHAnsi"/>
                <w:b/>
                <w:sz w:val="20"/>
              </w:rPr>
            </w:pPr>
            <w:r>
              <w:rPr>
                <w:rFonts w:cs="Arial" w:asciiTheme="minorHAnsi" w:hAnsiTheme="minorHAnsi"/>
                <w:sz w:val="20"/>
              </w:rPr>
              <w:t>Zastoupený:</w:t>
            </w:r>
          </w:p>
        </w:tc>
        <w:tc>
          <w:tcPr>
            <w:tcW w:w="5669" w:type="dxa"/>
            <w:tcBorders>
              <w:top w:val="nil"/>
              <w:left w:val="nil"/>
              <w:bottom w:val="nil"/>
              <w:right w:val="nil"/>
            </w:tcBorders>
            <w:shd w:val="clear" w:color="auto" w:fill="FFFF00"/>
          </w:tcPr>
          <w:p w:rsidR="007D7BE3" w:rsidRDefault="007D7BE3">
            <w:pPr>
              <w:pStyle w:val="Zkladntext1"/>
              <w:rPr>
                <w:rFonts w:cs="Arial" w:asciiTheme="minorHAnsi" w:hAnsiTheme="minorHAnsi"/>
                <w:sz w:val="20"/>
                <w:highlight w:val="yellow"/>
              </w:rPr>
            </w:pPr>
          </w:p>
        </w:tc>
      </w:tr>
      <w:tr w:rsidR="007D7BE3">
        <w:tc>
          <w:tcPr>
            <w:tcW w:w="3652" w:type="dxa"/>
            <w:tcBorders>
              <w:top w:val="nil"/>
              <w:left w:val="nil"/>
              <w:bottom w:val="nil"/>
              <w:right w:val="nil"/>
            </w:tcBorders>
            <w:shd w:val="clear" w:color="auto" w:fill="auto"/>
            <w:vAlign w:val="center"/>
          </w:tcPr>
          <w:p w:rsidR="007D7BE3" w:rsidRDefault="0095543E">
            <w:pPr>
              <w:pStyle w:val="Zkladntext1"/>
              <w:ind w:left="708"/>
              <w:rPr>
                <w:rFonts w:cs="Arial" w:asciiTheme="minorHAnsi" w:hAnsiTheme="minorHAnsi"/>
                <w:b/>
                <w:sz w:val="20"/>
              </w:rPr>
            </w:pPr>
            <w:r>
              <w:rPr>
                <w:rFonts w:cs="Arial" w:asciiTheme="minorHAnsi" w:hAnsiTheme="minorHAnsi"/>
                <w:sz w:val="20"/>
              </w:rPr>
              <w:t>Bankovní spojení:</w:t>
            </w:r>
          </w:p>
        </w:tc>
        <w:tc>
          <w:tcPr>
            <w:tcW w:w="5669" w:type="dxa"/>
            <w:tcBorders>
              <w:top w:val="nil"/>
              <w:left w:val="nil"/>
              <w:bottom w:val="nil"/>
              <w:right w:val="nil"/>
            </w:tcBorders>
            <w:shd w:val="clear" w:color="auto" w:fill="FFFF00"/>
          </w:tcPr>
          <w:p w:rsidR="007D7BE3" w:rsidRDefault="007D7BE3">
            <w:pPr>
              <w:pStyle w:val="Zkladntext1"/>
              <w:rPr>
                <w:rFonts w:cs="Arial" w:asciiTheme="minorHAnsi" w:hAnsiTheme="minorHAnsi"/>
                <w:sz w:val="20"/>
                <w:highlight w:val="yellow"/>
              </w:rPr>
            </w:pPr>
          </w:p>
        </w:tc>
      </w:tr>
      <w:tr w:rsidR="007D7BE3">
        <w:tc>
          <w:tcPr>
            <w:tcW w:w="3652" w:type="dxa"/>
            <w:tcBorders>
              <w:top w:val="nil"/>
              <w:left w:val="nil"/>
              <w:bottom w:val="nil"/>
              <w:right w:val="nil"/>
            </w:tcBorders>
            <w:shd w:val="clear" w:color="auto" w:fill="auto"/>
            <w:vAlign w:val="center"/>
          </w:tcPr>
          <w:p w:rsidR="007D7BE3" w:rsidRDefault="0095543E">
            <w:pPr>
              <w:pStyle w:val="Zkladntext1"/>
              <w:ind w:left="708"/>
              <w:rPr>
                <w:rFonts w:cs="Arial" w:asciiTheme="minorHAnsi" w:hAnsiTheme="minorHAnsi"/>
                <w:b/>
                <w:sz w:val="20"/>
              </w:rPr>
            </w:pPr>
            <w:r>
              <w:rPr>
                <w:rFonts w:cs="Arial" w:asciiTheme="minorHAnsi" w:hAnsiTheme="minorHAnsi"/>
                <w:sz w:val="20"/>
              </w:rPr>
              <w:t>Číslo účtu:</w:t>
            </w:r>
          </w:p>
        </w:tc>
        <w:tc>
          <w:tcPr>
            <w:tcW w:w="5669" w:type="dxa"/>
            <w:tcBorders>
              <w:top w:val="nil"/>
              <w:left w:val="nil"/>
              <w:bottom w:val="nil"/>
              <w:right w:val="nil"/>
            </w:tcBorders>
            <w:shd w:val="clear" w:color="auto" w:fill="FFFF00"/>
          </w:tcPr>
          <w:p w:rsidR="007D7BE3" w:rsidRDefault="007D7BE3">
            <w:pPr>
              <w:pStyle w:val="Zkladntext1"/>
              <w:rPr>
                <w:rFonts w:cs="Arial" w:asciiTheme="minorHAnsi" w:hAnsiTheme="minorHAnsi"/>
                <w:sz w:val="20"/>
                <w:highlight w:val="yellow"/>
              </w:rPr>
            </w:pPr>
          </w:p>
        </w:tc>
      </w:tr>
      <w:tr w:rsidR="007D7BE3">
        <w:tc>
          <w:tcPr>
            <w:tcW w:w="3652" w:type="dxa"/>
            <w:tcBorders>
              <w:top w:val="nil"/>
              <w:left w:val="nil"/>
              <w:bottom w:val="nil"/>
              <w:right w:val="nil"/>
            </w:tcBorders>
            <w:shd w:val="clear" w:color="auto" w:fill="auto"/>
            <w:vAlign w:val="center"/>
          </w:tcPr>
          <w:p w:rsidR="007D7BE3" w:rsidRDefault="0095543E">
            <w:pPr>
              <w:pStyle w:val="Zkladntext1"/>
              <w:ind w:left="708"/>
              <w:rPr>
                <w:rFonts w:cs="Arial" w:asciiTheme="minorHAnsi" w:hAnsiTheme="minorHAnsi"/>
                <w:b/>
                <w:sz w:val="20"/>
              </w:rPr>
            </w:pPr>
            <w:r>
              <w:rPr>
                <w:rFonts w:cs="Arial" w:asciiTheme="minorHAnsi" w:hAnsiTheme="minorHAnsi"/>
                <w:sz w:val="20"/>
              </w:rPr>
              <w:t>IČO:</w:t>
            </w:r>
          </w:p>
        </w:tc>
        <w:tc>
          <w:tcPr>
            <w:tcW w:w="5669" w:type="dxa"/>
            <w:tcBorders>
              <w:top w:val="nil"/>
              <w:left w:val="nil"/>
              <w:bottom w:val="nil"/>
              <w:right w:val="nil"/>
            </w:tcBorders>
            <w:shd w:val="clear" w:color="auto" w:fill="FFFF00"/>
          </w:tcPr>
          <w:p w:rsidR="007D7BE3" w:rsidRDefault="007D7BE3">
            <w:pPr>
              <w:pStyle w:val="Zkladntext1"/>
              <w:rPr>
                <w:rFonts w:cs="Arial" w:asciiTheme="minorHAnsi" w:hAnsiTheme="minorHAnsi"/>
                <w:sz w:val="20"/>
                <w:highlight w:val="yellow"/>
              </w:rPr>
            </w:pPr>
          </w:p>
        </w:tc>
      </w:tr>
      <w:tr w:rsidR="007D7BE3">
        <w:tc>
          <w:tcPr>
            <w:tcW w:w="3652" w:type="dxa"/>
            <w:tcBorders>
              <w:top w:val="nil"/>
              <w:left w:val="nil"/>
              <w:bottom w:val="nil"/>
              <w:right w:val="nil"/>
            </w:tcBorders>
            <w:shd w:val="clear" w:color="auto" w:fill="auto"/>
            <w:vAlign w:val="center"/>
          </w:tcPr>
          <w:p w:rsidR="007D7BE3" w:rsidRDefault="0095543E">
            <w:pPr>
              <w:pStyle w:val="Zkladntext1"/>
              <w:ind w:left="708"/>
              <w:rPr>
                <w:rFonts w:asciiTheme="minorHAnsi" w:hAnsiTheme="minorHAnsi"/>
                <w:sz w:val="20"/>
              </w:rPr>
            </w:pPr>
            <w:r>
              <w:rPr>
                <w:rFonts w:cs="Arial" w:asciiTheme="minorHAnsi" w:hAnsiTheme="minorHAnsi"/>
                <w:sz w:val="20"/>
              </w:rPr>
              <w:t>DIČ:</w:t>
            </w:r>
          </w:p>
          <w:p w:rsidR="007D7BE3" w:rsidRDefault="0095543E">
            <w:pPr>
              <w:pStyle w:val="Zkladntext1"/>
              <w:ind w:left="708"/>
              <w:rPr>
                <w:rFonts w:asciiTheme="minorHAnsi" w:hAnsiTheme="minorHAnsi"/>
                <w:color w:val="auto"/>
                <w:sz w:val="20"/>
              </w:rPr>
            </w:pPr>
            <w:r>
              <w:rPr>
                <w:rFonts w:cs="Arial" w:asciiTheme="minorHAnsi" w:hAnsiTheme="minorHAnsi"/>
                <w:color w:val="auto"/>
                <w:sz w:val="20"/>
              </w:rPr>
              <w:t>Zápis v OR/ŽR:</w:t>
            </w:r>
          </w:p>
        </w:tc>
        <w:tc>
          <w:tcPr>
            <w:tcW w:w="5669" w:type="dxa"/>
            <w:tcBorders>
              <w:top w:val="nil"/>
              <w:left w:val="nil"/>
              <w:bottom w:val="nil"/>
              <w:right w:val="nil"/>
            </w:tcBorders>
            <w:shd w:val="clear" w:color="auto" w:fill="FFFF00"/>
          </w:tcPr>
          <w:p w:rsidR="007D7BE3" w:rsidRDefault="007D7BE3">
            <w:pPr>
              <w:pStyle w:val="Zkladntext1"/>
              <w:rPr>
                <w:rFonts w:cs="Arial" w:asciiTheme="minorHAnsi" w:hAnsiTheme="minorHAnsi"/>
                <w:sz w:val="20"/>
                <w:highlight w:val="yellow"/>
              </w:rPr>
            </w:pPr>
          </w:p>
        </w:tc>
      </w:tr>
      <w:tr w:rsidR="007D7BE3">
        <w:tc>
          <w:tcPr>
            <w:tcW w:w="3652" w:type="dxa"/>
            <w:tcBorders>
              <w:top w:val="nil"/>
              <w:left w:val="nil"/>
              <w:bottom w:val="nil"/>
              <w:right w:val="nil"/>
            </w:tcBorders>
            <w:shd w:val="clear" w:color="auto" w:fill="auto"/>
            <w:vAlign w:val="center"/>
          </w:tcPr>
          <w:p w:rsidR="007D7BE3" w:rsidRDefault="0095543E">
            <w:pPr>
              <w:pStyle w:val="Zkladntext1"/>
              <w:ind w:left="708"/>
              <w:rPr>
                <w:rFonts w:cs="Arial" w:asciiTheme="minorHAnsi" w:hAnsiTheme="minorHAnsi"/>
                <w:sz w:val="20"/>
              </w:rPr>
            </w:pPr>
            <w:r>
              <w:rPr>
                <w:rFonts w:cs="Arial" w:asciiTheme="minorHAnsi" w:hAnsiTheme="minorHAnsi"/>
                <w:sz w:val="20"/>
              </w:rPr>
              <w:t>Zaměstnanci pověření k úkonům ve věcech této smlouvy:</w:t>
            </w:r>
          </w:p>
        </w:tc>
        <w:tc>
          <w:tcPr>
            <w:tcW w:w="5669" w:type="dxa"/>
            <w:tcBorders>
              <w:top w:val="nil"/>
              <w:left w:val="nil"/>
              <w:bottom w:val="nil"/>
              <w:right w:val="nil"/>
            </w:tcBorders>
            <w:shd w:val="clear" w:color="auto" w:fill="FFFF00"/>
          </w:tcPr>
          <w:p w:rsidR="007D7BE3" w:rsidRDefault="007D7BE3">
            <w:pPr>
              <w:pStyle w:val="Zkladntext1"/>
              <w:rPr>
                <w:rFonts w:cs="Arial" w:asciiTheme="minorHAnsi" w:hAnsiTheme="minorHAnsi"/>
                <w:sz w:val="20"/>
                <w:highlight w:val="yellow"/>
              </w:rPr>
            </w:pPr>
          </w:p>
        </w:tc>
      </w:tr>
      <w:tr w:rsidR="007D7BE3">
        <w:tc>
          <w:tcPr>
            <w:tcW w:w="3652" w:type="dxa"/>
            <w:tcBorders>
              <w:top w:val="nil"/>
              <w:left w:val="nil"/>
              <w:bottom w:val="nil"/>
              <w:right w:val="nil"/>
            </w:tcBorders>
            <w:shd w:val="clear" w:color="auto" w:fill="auto"/>
            <w:vAlign w:val="center"/>
          </w:tcPr>
          <w:p w:rsidR="007D7BE3" w:rsidRDefault="0095543E">
            <w:pPr>
              <w:pStyle w:val="Zkladntext1"/>
              <w:ind w:left="708"/>
              <w:rPr>
                <w:rFonts w:cs="Arial" w:asciiTheme="minorHAnsi" w:hAnsiTheme="minorHAnsi"/>
                <w:b/>
                <w:sz w:val="20"/>
              </w:rPr>
            </w:pPr>
            <w:r>
              <w:rPr>
                <w:rFonts w:cs="Arial" w:asciiTheme="minorHAnsi" w:hAnsiTheme="minorHAnsi"/>
                <w:sz w:val="20"/>
              </w:rPr>
              <w:t>ve věcech technických:</w:t>
            </w:r>
          </w:p>
        </w:tc>
        <w:tc>
          <w:tcPr>
            <w:tcW w:w="5669" w:type="dxa"/>
            <w:tcBorders>
              <w:top w:val="nil"/>
              <w:left w:val="nil"/>
              <w:bottom w:val="nil"/>
              <w:right w:val="nil"/>
            </w:tcBorders>
            <w:shd w:val="clear" w:color="auto" w:fill="FFFF00"/>
          </w:tcPr>
          <w:p w:rsidR="007D7BE3" w:rsidRDefault="007D7BE3">
            <w:pPr>
              <w:pStyle w:val="Zkladntext1"/>
              <w:rPr>
                <w:rFonts w:cs="Arial" w:asciiTheme="minorHAnsi" w:hAnsiTheme="minorHAnsi"/>
                <w:sz w:val="20"/>
                <w:highlight w:val="yellow"/>
              </w:rPr>
            </w:pPr>
          </w:p>
        </w:tc>
      </w:tr>
      <w:tr w:rsidR="007D7BE3">
        <w:tc>
          <w:tcPr>
            <w:tcW w:w="3652" w:type="dxa"/>
            <w:tcBorders>
              <w:top w:val="nil"/>
              <w:left w:val="nil"/>
              <w:bottom w:val="nil"/>
              <w:right w:val="nil"/>
            </w:tcBorders>
            <w:shd w:val="clear" w:color="auto" w:fill="auto"/>
            <w:vAlign w:val="center"/>
          </w:tcPr>
          <w:p w:rsidR="007D7BE3" w:rsidRDefault="0095543E">
            <w:pPr>
              <w:pStyle w:val="Zkladntext1"/>
              <w:ind w:left="708"/>
              <w:rPr>
                <w:rFonts w:cs="Arial" w:asciiTheme="minorHAnsi" w:hAnsiTheme="minorHAnsi"/>
                <w:b/>
                <w:sz w:val="20"/>
              </w:rPr>
            </w:pPr>
            <w:r>
              <w:rPr>
                <w:rFonts w:cs="Arial" w:asciiTheme="minorHAnsi" w:hAnsiTheme="minorHAnsi"/>
                <w:sz w:val="20"/>
              </w:rPr>
              <w:t>ve věcech administrativních:</w:t>
            </w:r>
          </w:p>
        </w:tc>
        <w:tc>
          <w:tcPr>
            <w:tcW w:w="5669" w:type="dxa"/>
            <w:tcBorders>
              <w:top w:val="nil"/>
              <w:left w:val="nil"/>
              <w:bottom w:val="nil"/>
              <w:right w:val="nil"/>
            </w:tcBorders>
            <w:shd w:val="clear" w:color="auto" w:fill="FFFF00"/>
          </w:tcPr>
          <w:p w:rsidR="007D7BE3" w:rsidRDefault="007D7BE3">
            <w:pPr>
              <w:pStyle w:val="Zkladntext1"/>
              <w:rPr>
                <w:rFonts w:cs="Arial" w:asciiTheme="minorHAnsi" w:hAnsiTheme="minorHAnsi"/>
                <w:sz w:val="20"/>
                <w:highlight w:val="yellow"/>
              </w:rPr>
            </w:pPr>
          </w:p>
        </w:tc>
      </w:tr>
    </w:tbl>
    <w:p w:rsidR="007D7BE3" w:rsidRDefault="007D7BE3">
      <w:pPr>
        <w:pStyle w:val="Zkladntext1"/>
        <w:ind w:firstLine="708"/>
        <w:rPr>
          <w:rFonts w:cs="Arial" w:asciiTheme="minorHAnsi" w:hAnsiTheme="minorHAnsi"/>
          <w:sz w:val="20"/>
        </w:rPr>
      </w:pPr>
    </w:p>
    <w:p w:rsidR="007D7BE3" w:rsidRDefault="0095543E">
      <w:pPr>
        <w:pStyle w:val="Zkladntext1"/>
        <w:ind w:firstLine="708"/>
        <w:rPr>
          <w:rFonts w:cs="Arial" w:asciiTheme="minorHAnsi" w:hAnsiTheme="minorHAnsi"/>
          <w:sz w:val="20"/>
        </w:rPr>
      </w:pPr>
      <w:r>
        <w:rPr>
          <w:rFonts w:cs="Arial" w:asciiTheme="minorHAnsi" w:hAnsiTheme="minorHAnsi"/>
          <w:sz w:val="20"/>
        </w:rPr>
        <w:t>Dále jen " zhotovitel "</w:t>
      </w:r>
    </w:p>
    <w:p w:rsidR="007D7BE3" w:rsidRDefault="007D7BE3">
      <w:pPr>
        <w:pStyle w:val="Zkladntext1"/>
        <w:tabs>
          <w:tab w:val="left" w:pos="3402"/>
        </w:tabs>
        <w:rPr>
          <w:rFonts w:cs="Arial" w:asciiTheme="minorHAnsi" w:hAnsiTheme="minorHAnsi"/>
          <w:b/>
          <w:sz w:val="20"/>
        </w:rPr>
      </w:pPr>
    </w:p>
    <w:p w:rsidR="007D7BE3" w:rsidRDefault="0095543E">
      <w:pPr>
        <w:pStyle w:val="Zkladntext21"/>
        <w:spacing w:after="0" w:line="240" w:lineRule="auto"/>
        <w:jc w:val="both"/>
        <w:rPr>
          <w:rFonts w:asciiTheme="minorHAnsi" w:hAnsiTheme="minorHAnsi"/>
        </w:rPr>
      </w:pPr>
      <w:r>
        <w:rPr>
          <w:rFonts w:cs="Arial" w:asciiTheme="minorHAnsi" w:hAnsiTheme="minorHAnsi"/>
        </w:rPr>
        <w:t xml:space="preserve">se dohodli uzavřít na základě usnesení Rady města č......., z jednání konaného dne .........2018 a ve smyslu zákona č. 89/2012 Sb., Občanský zákoník ve znění změn a doplňků tuto smlouvu, za podmínek uvedených v následujících článcích. </w:t>
      </w:r>
    </w:p>
    <w:p w:rsidR="007D7BE3" w:rsidRDefault="0095543E">
      <w:pPr>
        <w:pStyle w:val="Zkladntext21"/>
        <w:spacing w:after="0" w:line="240" w:lineRule="auto"/>
        <w:rPr>
          <w:rFonts w:asciiTheme="minorHAnsi" w:hAnsiTheme="minorHAnsi"/>
        </w:rPr>
      </w:pPr>
      <w:r>
        <w:rPr>
          <w:rFonts w:cs="Arial" w:asciiTheme="minorHAnsi" w:hAnsiTheme="minorHAnsi"/>
        </w:rPr>
        <w:t>Zhotovitel prohlašuje, že akceptuje veškeré podmínky uvedené objednatelem v zadávací dokumentaci související veřejné zakázky, a že i těmito podmínkami se podpůrně řídí závazkové vztahy mezi objednatelem a zhotovitelem, případně budou použity k výkladu ustanovení smlouvy, které mohou být mezi stranami smlouvy sporná.</w:t>
      </w:r>
    </w:p>
    <w:p w:rsidR="007D7BE3" w:rsidRDefault="007D7BE3">
      <w:pPr>
        <w:pStyle w:val="Zkladntext21"/>
        <w:spacing w:after="0" w:line="240" w:lineRule="auto"/>
        <w:rPr>
          <w:rFonts w:cs="Arial" w:asciiTheme="minorHAnsi" w:hAnsiTheme="minorHAnsi"/>
        </w:rPr>
      </w:pPr>
    </w:p>
    <w:p w:rsidR="007D7BE3" w:rsidRDefault="0095543E">
      <w:pPr>
        <w:pStyle w:val="Zkladntext1"/>
        <w:jc w:val="center"/>
        <w:rPr>
          <w:rFonts w:cs="Arial" w:asciiTheme="minorHAnsi" w:hAnsiTheme="minorHAnsi"/>
          <w:sz w:val="20"/>
        </w:rPr>
      </w:pPr>
      <w:r>
        <w:rPr>
          <w:rFonts w:cs="Arial" w:asciiTheme="minorHAnsi" w:hAnsiTheme="minorHAnsi"/>
          <w:b/>
          <w:i/>
          <w:sz w:val="20"/>
        </w:rPr>
        <w:t xml:space="preserve">článek 2.: </w:t>
      </w:r>
      <w:r>
        <w:rPr>
          <w:rFonts w:cs="Arial" w:asciiTheme="minorHAnsi" w:hAnsiTheme="minorHAnsi"/>
          <w:b/>
          <w:i/>
          <w:caps/>
          <w:sz w:val="20"/>
          <w:u w:val="single"/>
        </w:rPr>
        <w:t>Předmět smlouvy</w:t>
      </w:r>
    </w:p>
    <w:p w:rsidR="007D7BE3" w:rsidRDefault="0095543E">
      <w:pPr>
        <w:widowControl w:val="false"/>
        <w:jc w:val="both"/>
        <w:rPr>
          <w:rFonts w:cs="Calibri" w:asciiTheme="minorHAnsi" w:hAnsiTheme="minorHAnsi"/>
          <w:lang w:eastAsia="en-US"/>
        </w:rPr>
      </w:pPr>
      <w:r>
        <w:rPr>
          <w:rFonts w:cs="Calibri" w:asciiTheme="minorHAnsi" w:hAnsiTheme="minorHAnsi"/>
          <w:lang w:eastAsia="en-US"/>
        </w:rPr>
        <w:t>Předmětem této smlouvy je zpracování pasportu živých plotů a solitérních keřů (dále jen „keřů“) na pozemcích ve vlastnictví Statutárního města Teplice (dále jen města).</w:t>
      </w:r>
    </w:p>
    <w:p w:rsidR="007D7BE3" w:rsidRDefault="0095543E">
      <w:pPr>
        <w:widowControl w:val="false"/>
        <w:jc w:val="both"/>
        <w:rPr>
          <w:rFonts w:cs="Calibri" w:asciiTheme="minorHAnsi" w:hAnsiTheme="minorHAnsi"/>
          <w:lang w:eastAsia="en-US"/>
        </w:rPr>
      </w:pPr>
      <w:r>
        <w:rPr>
          <w:rFonts w:cs="Calibri" w:asciiTheme="minorHAnsi" w:hAnsiTheme="minorHAnsi"/>
          <w:u w:val="single"/>
          <w:lang w:eastAsia="en-US"/>
        </w:rPr>
        <w:t>Solitérními keři jsou myšleny</w:t>
      </w:r>
      <w:r>
        <w:rPr>
          <w:rFonts w:cs="Calibri" w:asciiTheme="minorHAnsi" w:hAnsiTheme="minorHAnsi"/>
          <w:lang w:eastAsia="en-US"/>
        </w:rPr>
        <w:t xml:space="preserve"> samostatně vysazené keře v travnatých plochách, mohou to být však i keře v blízkosti chodníků, silnic a budov.</w:t>
      </w:r>
    </w:p>
    <w:p w:rsidR="007D7BE3" w:rsidRDefault="0095543E">
      <w:pPr>
        <w:widowControl w:val="false"/>
        <w:jc w:val="both"/>
        <w:rPr>
          <w:rFonts w:cs="Calibri" w:asciiTheme="minorHAnsi" w:hAnsiTheme="minorHAnsi"/>
          <w:lang w:eastAsia="en-US"/>
        </w:rPr>
      </w:pPr>
      <w:r>
        <w:rPr>
          <w:rFonts w:cs="Calibri" w:asciiTheme="minorHAnsi" w:hAnsiTheme="minorHAnsi"/>
          <w:u w:val="single"/>
          <w:lang w:eastAsia="en-US"/>
        </w:rPr>
        <w:t>Živými ploty jsou myšleny</w:t>
      </w:r>
      <w:r>
        <w:rPr>
          <w:rFonts w:cs="Calibri" w:asciiTheme="minorHAnsi" w:hAnsiTheme="minorHAnsi"/>
          <w:lang w:eastAsia="en-US"/>
        </w:rPr>
        <w:t xml:space="preserve"> liniově vysazené keře, a to zejména v blízkosti chodníků, silnic a budov.</w:t>
      </w:r>
    </w:p>
    <w:p w:rsidR="007D7BE3" w:rsidRDefault="0095543E">
      <w:pPr>
        <w:widowControl w:val="false"/>
        <w:jc w:val="both"/>
        <w:rPr>
          <w:rFonts w:cs="Calibri" w:asciiTheme="minorHAnsi" w:hAnsiTheme="minorHAnsi"/>
          <w:lang w:eastAsia="en-US"/>
        </w:rPr>
      </w:pPr>
      <w:r>
        <w:rPr>
          <w:rFonts w:cs="Calibri" w:asciiTheme="minorHAnsi" w:hAnsiTheme="minorHAnsi"/>
          <w:lang w:eastAsia="en-US"/>
        </w:rPr>
        <w:t>Měrnou jednotkou je m</w:t>
      </w:r>
      <w:r>
        <w:rPr>
          <w:rFonts w:cs="Calibri" w:asciiTheme="minorHAnsi" w:hAnsiTheme="minorHAnsi"/>
          <w:vertAlign w:val="superscript"/>
          <w:lang w:eastAsia="en-US"/>
        </w:rPr>
        <w:t>2</w:t>
      </w:r>
      <w:r>
        <w:rPr>
          <w:rFonts w:cs="Calibri" w:asciiTheme="minorHAnsi" w:hAnsiTheme="minorHAnsi"/>
          <w:lang w:eastAsia="en-US"/>
        </w:rPr>
        <w:t>, neboť budou měřeny „vnější obvody“ „keřů“.</w:t>
      </w:r>
    </w:p>
    <w:p w:rsidR="007D7BE3" w:rsidRDefault="0095543E">
      <w:pPr>
        <w:widowControl w:val="false"/>
        <w:jc w:val="both"/>
        <w:rPr>
          <w:rFonts w:cs="Calibri" w:asciiTheme="minorHAnsi" w:hAnsiTheme="minorHAnsi"/>
          <w:lang w:eastAsia="en-US"/>
        </w:rPr>
      </w:pPr>
      <w:r>
        <w:rPr>
          <w:rFonts w:cs="Calibri" w:asciiTheme="minorHAnsi" w:hAnsiTheme="minorHAnsi"/>
          <w:lang w:eastAsia="en-US"/>
        </w:rPr>
        <w:t xml:space="preserve">Účelem tohoto typu inventarizace je mj. získání přehledu o majetku a zajištění podkladů pro sestavení optimálního plánu údržby těchto „keřů“. Výměra území, na kterém bude pasport prováděn, činí cca 180 ha. Pasport bude proveden nejen jako inventarizace veškerých keřů ve vlastnictví města, se zajištěním polohové a geometrické přesnosti, ale zároveň jako komplexní podklad pro vyčíslení nákladů na údržbu keřů, který bude použitelný jako </w:t>
      </w:r>
      <w:r>
        <w:rPr>
          <w:rFonts w:cs="Calibri" w:asciiTheme="minorHAnsi" w:hAnsiTheme="minorHAnsi"/>
          <w:lang w:eastAsia="en-US"/>
        </w:rPr>
        <w:lastRenderedPageBreak/>
        <w:t>základ zpracování zadávací dokumentace pro výběr zhotovitele údržby veřejné zeleně, kdy údržba keřů je její součástí.</w:t>
      </w:r>
    </w:p>
    <w:p w:rsidR="007D7BE3" w:rsidRDefault="0095543E">
      <w:pPr>
        <w:widowControl w:val="false"/>
        <w:jc w:val="both"/>
        <w:rPr>
          <w:rFonts w:cs="Calibri" w:asciiTheme="minorHAnsi" w:hAnsiTheme="minorHAnsi"/>
          <w:lang w:eastAsia="en-US"/>
        </w:rPr>
      </w:pPr>
      <w:r>
        <w:rPr>
          <w:rFonts w:cs="Calibri" w:asciiTheme="minorHAnsi" w:hAnsiTheme="minorHAnsi"/>
          <w:u w:val="single"/>
          <w:lang w:eastAsia="en-US"/>
        </w:rPr>
        <w:t>Pasport „keřů“ bude obsahovat</w:t>
      </w:r>
      <w:r>
        <w:rPr>
          <w:rFonts w:cs="Calibri" w:asciiTheme="minorHAnsi" w:hAnsiTheme="minorHAnsi"/>
          <w:lang w:eastAsia="en-US"/>
        </w:rPr>
        <w:t>:</w:t>
      </w:r>
    </w:p>
    <w:p w:rsidR="007D7BE3" w:rsidRDefault="0095543E">
      <w:pPr>
        <w:widowControl w:val="false"/>
        <w:numPr>
          <w:ilvl w:val="0"/>
          <w:numId w:val="5"/>
        </w:numPr>
        <w:suppressAutoHyphens w:val="false"/>
        <w:jc w:val="both"/>
        <w:rPr>
          <w:rFonts w:cs="Calibri" w:asciiTheme="minorHAnsi" w:hAnsiTheme="minorHAnsi"/>
          <w:lang w:eastAsia="en-US"/>
        </w:rPr>
      </w:pPr>
      <w:r>
        <w:rPr>
          <w:rFonts w:cs="Calibri" w:asciiTheme="minorHAnsi" w:hAnsiTheme="minorHAnsi"/>
          <w:lang w:eastAsia="en-US"/>
        </w:rPr>
        <w:t>určení polohy „keřů“ v souřadnicovém systému S-JTSK</w:t>
      </w:r>
    </w:p>
    <w:p w:rsidR="007D7BE3" w:rsidRDefault="0095543E">
      <w:pPr>
        <w:widowControl w:val="false"/>
        <w:numPr>
          <w:ilvl w:val="0"/>
          <w:numId w:val="5"/>
        </w:numPr>
        <w:suppressAutoHyphens w:val="false"/>
        <w:jc w:val="both"/>
        <w:rPr>
          <w:rFonts w:cs="Calibri" w:asciiTheme="minorHAnsi" w:hAnsiTheme="minorHAnsi"/>
          <w:lang w:eastAsia="en-US"/>
        </w:rPr>
      </w:pPr>
      <w:r>
        <w:rPr>
          <w:rFonts w:cs="Calibri" w:asciiTheme="minorHAnsi" w:hAnsiTheme="minorHAnsi"/>
          <w:lang w:eastAsia="en-US"/>
        </w:rPr>
        <w:t>základní dendrometrické údaje (výška, šířka, délka) + zaměření „vnějších obvodů“ (v m</w:t>
      </w:r>
      <w:r>
        <w:rPr>
          <w:rFonts w:cs="Calibri" w:asciiTheme="minorHAnsi" w:hAnsiTheme="minorHAnsi"/>
          <w:vertAlign w:val="superscript"/>
          <w:lang w:eastAsia="en-US"/>
        </w:rPr>
        <w:t>2</w:t>
      </w:r>
      <w:r>
        <w:rPr>
          <w:rFonts w:cs="Calibri" w:asciiTheme="minorHAnsi" w:hAnsiTheme="minorHAnsi"/>
          <w:lang w:eastAsia="en-US"/>
        </w:rPr>
        <w:t>)</w:t>
      </w:r>
    </w:p>
    <w:p w:rsidR="007D7BE3" w:rsidRDefault="0095543E">
      <w:pPr>
        <w:widowControl w:val="false"/>
        <w:numPr>
          <w:ilvl w:val="0"/>
          <w:numId w:val="5"/>
        </w:numPr>
        <w:suppressAutoHyphens w:val="false"/>
        <w:jc w:val="both"/>
        <w:rPr>
          <w:rFonts w:cs="Calibri" w:asciiTheme="minorHAnsi" w:hAnsiTheme="minorHAnsi"/>
          <w:lang w:eastAsia="en-US"/>
        </w:rPr>
      </w:pPr>
      <w:r>
        <w:rPr>
          <w:rFonts w:cs="Calibri" w:asciiTheme="minorHAnsi" w:hAnsiTheme="minorHAnsi"/>
          <w:lang w:eastAsia="en-US"/>
        </w:rPr>
        <w:t>základní taxonomické údaje (český a latinský název - rod, druh)</w:t>
      </w:r>
    </w:p>
    <w:p w:rsidR="007D7BE3" w:rsidP="0095543E" w:rsidRDefault="0095543E">
      <w:pPr>
        <w:widowControl w:val="false"/>
        <w:jc w:val="both"/>
      </w:pPr>
      <w:r>
        <w:rPr>
          <w:rFonts w:cs="Calibri" w:asciiTheme="minorHAnsi" w:hAnsiTheme="minorHAnsi"/>
          <w:u w:val="single"/>
          <w:lang w:eastAsia="en-US"/>
        </w:rPr>
        <w:t>Předání dat</w:t>
      </w:r>
      <w:r>
        <w:rPr>
          <w:rFonts w:cs="Calibri" w:asciiTheme="minorHAnsi" w:hAnsiTheme="minorHAnsi"/>
          <w:lang w:eastAsia="en-US"/>
        </w:rPr>
        <w:t xml:space="preserve"> - vlastníkem pořízených dat je objednatel. Z toho vyplývá, že veškerá zpracovaná data může využít nejen pro potřebu svou, ale i třetích osob (např. projekční nebo realizační subjekty pro zpracování zakázek objednatele pasportu). Zhotovitel pasportu je povinen zpracovat data ve formátu vhodném pro GIS MgM Teplice tak, aby je bylo možné importovat do stávajícího pasportu ostatního majetku města (např. komunikací, veřejného osvětlení, apod.). Data musí být rozdělena podle geometrie objektů na plošné a bodové objekty. Data pasportu budou dodána v tištěné podobě v rozsahu 2 paré. Digitální podoba tiskových výstupů bude ve formátu PDF. Dále budou data odevzdána i v elektronické podobě s možností užití pro zpracování projektových dokumentací (např. dgn, dwg, shp, dxf).</w:t>
      </w:r>
    </w:p>
    <w:p w:rsidR="007D7BE3" w:rsidRDefault="0095543E">
      <w:pPr>
        <w:spacing w:before="120" w:line="276" w:lineRule="auto"/>
        <w:ind w:left="705"/>
        <w:jc w:val="center"/>
        <w:rPr>
          <w:rFonts w:ascii="Calibri" w:hAnsi="Calibri" w:cs="Calibri"/>
          <w:b/>
          <w:i/>
        </w:rPr>
      </w:pPr>
      <w:r>
        <w:rPr>
          <w:rFonts w:cs="Arial" w:asciiTheme="minorHAnsi" w:hAnsiTheme="minorHAnsi"/>
          <w:b/>
          <w:i/>
        </w:rPr>
        <w:t xml:space="preserve">článek 3.: </w:t>
      </w:r>
      <w:r>
        <w:rPr>
          <w:rFonts w:ascii="Calibri" w:hAnsi="Calibri" w:cs="Calibri"/>
          <w:b/>
          <w:bCs/>
          <w:i/>
          <w:u w:val="single"/>
        </w:rPr>
        <w:t>MÍSTO PLNĚNÍ</w:t>
      </w:r>
    </w:p>
    <w:p w:rsidR="007D7BE3" w:rsidP="0095543E" w:rsidRDefault="0095543E">
      <w:pPr>
        <w:contextualSpacing/>
        <w:jc w:val="both"/>
      </w:pPr>
      <w:r>
        <w:rPr>
          <w:rFonts w:eastAsia="Calibri" w:cs="Calibri" w:asciiTheme="minorHAnsi" w:hAnsiTheme="minorHAnsi"/>
          <w:lang w:eastAsia="en-US"/>
        </w:rPr>
        <w:t xml:space="preserve">Místem plnění smlouvy jsou katastrální území Statutárního města Teplice - k.ú. Teplice, k.ú. Teplice - Trnovany, k.ú. Teplice - Řetenice, k.ú. Prosetice, k.ú. Nová Ves u Teplic, k.ú. Hudcov a k.ú. Sobědruhy.  Konkrétní místa jsou zřejmá z map s vyznačením jednotlivých lokalit v majetku města, na kterých se „keře“ nachází. Mapa je přílohou č. 2 této smlouvy. </w:t>
      </w:r>
    </w:p>
    <w:p w:rsidR="007D7BE3" w:rsidRDefault="007D7BE3">
      <w:pPr>
        <w:pStyle w:val="Zkladntext1"/>
        <w:rPr>
          <w:rFonts w:cs="Arial" w:asciiTheme="minorHAnsi" w:hAnsiTheme="minorHAnsi"/>
          <w:sz w:val="20"/>
        </w:rPr>
      </w:pPr>
    </w:p>
    <w:p w:rsidR="007D7BE3" w:rsidRDefault="0095543E">
      <w:pPr>
        <w:pStyle w:val="Zkladntext1"/>
        <w:jc w:val="center"/>
        <w:rPr>
          <w:rFonts w:cs="Arial" w:asciiTheme="minorHAnsi" w:hAnsiTheme="minorHAnsi"/>
          <w:sz w:val="20"/>
        </w:rPr>
      </w:pPr>
      <w:r>
        <w:rPr>
          <w:rFonts w:cs="Arial" w:asciiTheme="minorHAnsi" w:hAnsiTheme="minorHAnsi"/>
          <w:b/>
          <w:i/>
          <w:sz w:val="20"/>
        </w:rPr>
        <w:t xml:space="preserve">článek 4.: </w:t>
      </w:r>
      <w:r>
        <w:rPr>
          <w:rFonts w:cs="Arial" w:asciiTheme="minorHAnsi" w:hAnsiTheme="minorHAnsi"/>
          <w:b/>
          <w:i/>
          <w:caps/>
          <w:sz w:val="20"/>
          <w:u w:val="single"/>
        </w:rPr>
        <w:t>Práva a povinnosti smluvních stran</w:t>
      </w:r>
    </w:p>
    <w:p w:rsidR="007D7BE3" w:rsidRDefault="0095543E">
      <w:pPr>
        <w:pStyle w:val="Zkladntext1"/>
        <w:rPr>
          <w:rFonts w:asciiTheme="minorHAnsi" w:hAnsiTheme="minorHAnsi"/>
          <w:sz w:val="20"/>
        </w:rPr>
      </w:pPr>
      <w:r>
        <w:rPr>
          <w:rFonts w:cs="Arial" w:asciiTheme="minorHAnsi" w:hAnsiTheme="minorHAnsi"/>
          <w:sz w:val="20"/>
        </w:rPr>
        <w:t>Zhotovitel je povinen zejména:</w:t>
      </w:r>
    </w:p>
    <w:p w:rsidR="007D7BE3" w:rsidRDefault="0095543E">
      <w:pPr>
        <w:pStyle w:val="odstavecodsazen"/>
        <w:numPr>
          <w:ilvl w:val="0"/>
          <w:numId w:val="2"/>
        </w:numPr>
        <w:spacing w:after="0"/>
        <w:rPr>
          <w:rFonts w:asciiTheme="minorHAnsi" w:hAnsiTheme="minorHAnsi"/>
          <w:sz w:val="20"/>
        </w:rPr>
      </w:pPr>
      <w:r>
        <w:rPr>
          <w:rFonts w:asciiTheme="minorHAnsi" w:hAnsiTheme="minorHAnsi"/>
          <w:sz w:val="20"/>
        </w:rPr>
        <w:t xml:space="preserve">provádět veškerou činnost, která je předmětem této smlouvy s odbornou péčí </w:t>
      </w:r>
    </w:p>
    <w:p w:rsidR="007D7BE3" w:rsidRDefault="0095543E">
      <w:pPr>
        <w:pStyle w:val="odstavecodsazen"/>
        <w:numPr>
          <w:ilvl w:val="0"/>
          <w:numId w:val="2"/>
        </w:numPr>
        <w:spacing w:after="0"/>
      </w:pPr>
      <w:r>
        <w:rPr>
          <w:rFonts w:asciiTheme="minorHAnsi" w:hAnsiTheme="minorHAnsi"/>
          <w:sz w:val="20"/>
        </w:rPr>
        <w:t xml:space="preserve">zajistit i veškeré další potřebné činnosti související bezprostředně s jeho plněním dle této smlouvy tak, aby výsledek jeho činnosti mohl sloužit řádně k zamýšlenému účelu, uvedenému na jiném místě této smlouvy, </w:t>
      </w:r>
    </w:p>
    <w:p w:rsidR="007D7BE3" w:rsidRDefault="0095543E">
      <w:pPr>
        <w:pStyle w:val="Zkladntext1"/>
        <w:rPr>
          <w:rFonts w:asciiTheme="minorHAnsi" w:hAnsiTheme="minorHAnsi"/>
          <w:sz w:val="20"/>
        </w:rPr>
      </w:pPr>
      <w:r>
        <w:rPr>
          <w:rFonts w:cs="Arial" w:asciiTheme="minorHAnsi" w:hAnsiTheme="minorHAnsi"/>
          <w:sz w:val="20"/>
        </w:rPr>
        <w:t xml:space="preserve">Zhotovitel je oprávněn: </w:t>
      </w:r>
    </w:p>
    <w:p w:rsidR="007D7BE3" w:rsidRDefault="0095543E">
      <w:pPr>
        <w:pStyle w:val="odstavecodsazen"/>
        <w:numPr>
          <w:ilvl w:val="0"/>
          <w:numId w:val="3"/>
        </w:numPr>
        <w:spacing w:after="0"/>
        <w:rPr>
          <w:rFonts w:asciiTheme="minorHAnsi" w:hAnsiTheme="minorHAnsi"/>
          <w:sz w:val="20"/>
        </w:rPr>
      </w:pPr>
      <w:r>
        <w:rPr>
          <w:rFonts w:asciiTheme="minorHAnsi" w:hAnsiTheme="minorHAnsi"/>
          <w:sz w:val="20"/>
        </w:rPr>
        <w:t>požadovat od objednatele potřebnou součinnost</w:t>
      </w:r>
    </w:p>
    <w:p w:rsidR="007D7BE3" w:rsidRDefault="0095543E">
      <w:pPr>
        <w:pStyle w:val="odstavecodsazen"/>
        <w:numPr>
          <w:ilvl w:val="0"/>
          <w:numId w:val="3"/>
        </w:numPr>
        <w:spacing w:after="0"/>
        <w:rPr>
          <w:rFonts w:asciiTheme="minorHAnsi" w:hAnsiTheme="minorHAnsi"/>
          <w:sz w:val="20"/>
        </w:rPr>
      </w:pPr>
      <w:r>
        <w:rPr>
          <w:rFonts w:asciiTheme="minorHAnsi" w:hAnsiTheme="minorHAnsi"/>
          <w:sz w:val="20"/>
        </w:rPr>
        <w:t>požadovat od objednatele řádné a včasné zaplacení dohodnuté ceny</w:t>
      </w:r>
    </w:p>
    <w:p w:rsidR="007D7BE3" w:rsidRDefault="0095543E">
      <w:pPr>
        <w:pStyle w:val="Zkladntext1"/>
        <w:rPr>
          <w:rFonts w:cs="Arial" w:asciiTheme="minorHAnsi" w:hAnsiTheme="minorHAnsi"/>
          <w:sz w:val="20"/>
        </w:rPr>
      </w:pPr>
      <w:r>
        <w:rPr>
          <w:rFonts w:cs="Arial" w:asciiTheme="minorHAnsi" w:hAnsiTheme="minorHAnsi"/>
          <w:sz w:val="20"/>
        </w:rPr>
        <w:t>Objednatel je povinen:</w:t>
      </w:r>
    </w:p>
    <w:p w:rsidRPr="00485AAC" w:rsidR="007D7BE3" w:rsidRDefault="0095543E">
      <w:pPr>
        <w:pStyle w:val="Zkladntext1"/>
        <w:numPr>
          <w:ilvl w:val="0"/>
          <w:numId w:val="3"/>
        </w:numPr>
        <w:rPr>
          <w:rFonts w:cs="Arial" w:asciiTheme="minorHAnsi" w:hAnsiTheme="minorHAnsi"/>
          <w:sz w:val="20"/>
        </w:rPr>
      </w:pPr>
      <w:r w:rsidRPr="00485AAC">
        <w:rPr>
          <w:rFonts w:cs="Arial" w:asciiTheme="minorHAnsi" w:hAnsiTheme="minorHAnsi"/>
          <w:sz w:val="20"/>
        </w:rPr>
        <w:t xml:space="preserve">poskytnout zhotoviteli na jeho vyžádání potřebnou nutnou součinnost </w:t>
      </w:r>
    </w:p>
    <w:p w:rsidRPr="00485AAC" w:rsidR="007D7BE3" w:rsidRDefault="0095543E">
      <w:pPr>
        <w:pStyle w:val="Zkladntext1"/>
        <w:numPr>
          <w:ilvl w:val="0"/>
          <w:numId w:val="3"/>
        </w:numPr>
        <w:jc w:val="both"/>
        <w:rPr>
          <w:rFonts w:cs="Arial" w:asciiTheme="minorHAnsi" w:hAnsiTheme="minorHAnsi"/>
          <w:sz w:val="20"/>
        </w:rPr>
      </w:pPr>
      <w:r w:rsidRPr="00485AAC">
        <w:rPr>
          <w:rFonts w:cs="Arial" w:asciiTheme="minorHAnsi" w:hAnsiTheme="minorHAnsi"/>
          <w:sz w:val="20"/>
        </w:rPr>
        <w:t xml:space="preserve">poskytnout zhotoviteli </w:t>
      </w:r>
      <w:r w:rsidRPr="00485AAC">
        <w:rPr>
          <w:rFonts w:ascii="Calibri" w:hAnsi="Calibri" w:cs="Calibri"/>
          <w:sz w:val="20"/>
          <w:lang w:eastAsia="en-US"/>
        </w:rPr>
        <w:t>mapu s vyznačením jednotlivých lokalit v majetku města, a to v jednom z formátů dwg nebo dgn nebo dxn</w:t>
      </w:r>
    </w:p>
    <w:p w:rsidR="007D7BE3" w:rsidRDefault="0095543E">
      <w:pPr>
        <w:pStyle w:val="Zkladntext1"/>
        <w:numPr>
          <w:ilvl w:val="0"/>
          <w:numId w:val="3"/>
        </w:numPr>
        <w:rPr>
          <w:rFonts w:cs="Arial" w:asciiTheme="minorHAnsi" w:hAnsiTheme="minorHAnsi"/>
          <w:sz w:val="20"/>
        </w:rPr>
      </w:pPr>
      <w:r>
        <w:rPr>
          <w:rFonts w:cs="Arial" w:asciiTheme="minorHAnsi" w:hAnsiTheme="minorHAnsi"/>
          <w:sz w:val="20"/>
        </w:rPr>
        <w:t>zaplatit cenu za řádně poskytnutou službu</w:t>
      </w:r>
      <w:bookmarkStart w:name="_GoBack" w:id="0"/>
      <w:bookmarkEnd w:id="0"/>
    </w:p>
    <w:p w:rsidR="007D7BE3" w:rsidRDefault="0095543E">
      <w:pPr>
        <w:pStyle w:val="Zkladntext1"/>
        <w:rPr>
          <w:rFonts w:asciiTheme="minorHAnsi" w:hAnsiTheme="minorHAnsi"/>
          <w:sz w:val="20"/>
        </w:rPr>
      </w:pPr>
      <w:r>
        <w:rPr>
          <w:rFonts w:cs="Arial" w:asciiTheme="minorHAnsi" w:hAnsiTheme="minorHAnsi"/>
          <w:sz w:val="20"/>
        </w:rPr>
        <w:t>Objednatel je oprávněn:</w:t>
      </w:r>
    </w:p>
    <w:p w:rsidR="007D7BE3" w:rsidRDefault="0095543E">
      <w:pPr>
        <w:pStyle w:val="Zkladntext1"/>
        <w:numPr>
          <w:ilvl w:val="0"/>
          <w:numId w:val="4"/>
        </w:numPr>
        <w:rPr>
          <w:rFonts w:asciiTheme="minorHAnsi" w:hAnsiTheme="minorHAnsi"/>
          <w:sz w:val="20"/>
        </w:rPr>
      </w:pPr>
      <w:r>
        <w:rPr>
          <w:rFonts w:cs="Arial" w:asciiTheme="minorHAnsi" w:hAnsiTheme="minorHAnsi"/>
          <w:sz w:val="20"/>
        </w:rPr>
        <w:t xml:space="preserve">požadovat od zhotovitele řádné a včasné plnění díla </w:t>
      </w:r>
    </w:p>
    <w:p w:rsidR="007D7BE3" w:rsidRDefault="0095543E">
      <w:pPr>
        <w:pStyle w:val="Zkladntext1"/>
        <w:numPr>
          <w:ilvl w:val="0"/>
          <w:numId w:val="4"/>
        </w:numPr>
      </w:pPr>
      <w:r>
        <w:rPr>
          <w:rFonts w:cs="Arial" w:asciiTheme="minorHAnsi" w:hAnsiTheme="minorHAnsi"/>
          <w:sz w:val="20"/>
        </w:rPr>
        <w:t>provádět kontrolu výkonu činnosti zhotovitele,</w:t>
      </w:r>
    </w:p>
    <w:p w:rsidR="007D7BE3" w:rsidRDefault="0095543E">
      <w:pPr>
        <w:pStyle w:val="Zkladntext1"/>
        <w:numPr>
          <w:ilvl w:val="0"/>
          <w:numId w:val="4"/>
        </w:numPr>
      </w:pPr>
      <w:r>
        <w:rPr>
          <w:rFonts w:cs="Arial" w:asciiTheme="minorHAnsi" w:hAnsiTheme="minorHAnsi"/>
          <w:sz w:val="20"/>
        </w:rPr>
        <w:t>upřesňovat předmět plnění písemnými pokyny v případě, že tak bude nezbytné.</w:t>
      </w:r>
    </w:p>
    <w:p w:rsidR="007D7BE3" w:rsidRDefault="007D7BE3">
      <w:pPr>
        <w:pStyle w:val="Zkladntext1"/>
        <w:rPr>
          <w:rFonts w:cs="Arial" w:asciiTheme="minorHAnsi" w:hAnsiTheme="minorHAnsi"/>
          <w:b/>
          <w:i/>
          <w:sz w:val="20"/>
        </w:rPr>
      </w:pPr>
    </w:p>
    <w:p w:rsidR="007D7BE3" w:rsidRDefault="007D7BE3">
      <w:pPr>
        <w:pStyle w:val="Zkladntext1"/>
        <w:jc w:val="center"/>
        <w:rPr>
          <w:rFonts w:cs="Arial" w:asciiTheme="minorHAnsi" w:hAnsiTheme="minorHAnsi"/>
          <w:b/>
          <w:i/>
          <w:sz w:val="20"/>
        </w:rPr>
      </w:pPr>
    </w:p>
    <w:p w:rsidR="007D7BE3" w:rsidRDefault="0095543E">
      <w:pPr>
        <w:pStyle w:val="Zkladntext1"/>
        <w:jc w:val="center"/>
        <w:rPr>
          <w:rFonts w:cs="Arial" w:asciiTheme="minorHAnsi" w:hAnsiTheme="minorHAnsi"/>
          <w:sz w:val="20"/>
        </w:rPr>
      </w:pPr>
      <w:r>
        <w:rPr>
          <w:rFonts w:cs="Arial" w:asciiTheme="minorHAnsi" w:hAnsiTheme="minorHAnsi"/>
          <w:b/>
          <w:i/>
          <w:sz w:val="20"/>
        </w:rPr>
        <w:t xml:space="preserve">článek 5.: </w:t>
      </w:r>
      <w:r>
        <w:rPr>
          <w:rFonts w:cs="Arial" w:asciiTheme="minorHAnsi" w:hAnsiTheme="minorHAnsi"/>
          <w:b/>
          <w:i/>
          <w:caps/>
          <w:sz w:val="20"/>
          <w:u w:val="single"/>
        </w:rPr>
        <w:t>Cena SLUŽBY a platební podmínky</w:t>
      </w:r>
    </w:p>
    <w:p w:rsidR="007D7BE3" w:rsidRDefault="0095543E">
      <w:pPr>
        <w:widowControl w:val="false"/>
        <w:spacing w:line="276" w:lineRule="auto"/>
        <w:jc w:val="both"/>
        <w:rPr>
          <w:rFonts w:cs="Calibri" w:asciiTheme="minorHAnsi" w:hAnsiTheme="minorHAnsi"/>
        </w:rPr>
      </w:pPr>
      <w:r>
        <w:rPr>
          <w:rFonts w:cs="Calibri" w:asciiTheme="minorHAnsi" w:hAnsiTheme="minorHAnsi"/>
        </w:rPr>
        <w:t>Objednatel se zavazuje zaplatit zhotoviteli cenu za provedení díla. Cena je stanovena na základě jednotkového ceníku, který je nedílnou součástí a přílohou této smlouvy (příloha č. 1).</w:t>
      </w:r>
    </w:p>
    <w:p w:rsidR="007D7BE3" w:rsidRDefault="0095543E">
      <w:pPr>
        <w:widowControl w:val="false"/>
        <w:spacing w:line="276" w:lineRule="auto"/>
        <w:jc w:val="both"/>
        <w:rPr>
          <w:rFonts w:cs="Calibri" w:asciiTheme="minorHAnsi" w:hAnsiTheme="minorHAnsi"/>
        </w:rPr>
      </w:pPr>
      <w:r>
        <w:rPr>
          <w:rFonts w:cs="Calibri" w:asciiTheme="minorHAnsi" w:hAnsiTheme="minorHAnsi"/>
        </w:rPr>
        <w:t>Jednotkové ceny obsahují veškeré náklady, které při dané činnosti vzniknou a které s ní souvisí, jakož i veškeré náklady, které zhotoviteli vzniknou z povinností uložených touto smlouvou.</w:t>
      </w:r>
    </w:p>
    <w:p w:rsidR="007D7BE3" w:rsidRDefault="0095543E">
      <w:pPr>
        <w:widowControl w:val="false"/>
        <w:spacing w:line="276" w:lineRule="auto"/>
        <w:jc w:val="both"/>
        <w:rPr>
          <w:rFonts w:cs="Calibri" w:asciiTheme="minorHAnsi" w:hAnsiTheme="minorHAnsi"/>
        </w:rPr>
      </w:pPr>
      <w:r>
        <w:rPr>
          <w:rFonts w:cs="Calibri" w:asciiTheme="minorHAnsi" w:hAnsiTheme="minorHAnsi"/>
        </w:rPr>
        <w:t>V případě nutnosti provádění víceprací se víceprací rozumí změna formy, kvality či kvantity díla oproti řešení, které objednatel odsouhlasil při jednání o uzavření smlouvy a které zadal jako podmínky pro přípravu nabídky zhotovitele, pokud taková změna byla odsouhlasena objednatelem a pokud byl vydán pokyn k provedení víceprací, ve kterém byla sjednána cena víceprací, jejich rozsah a platební podmínky. Práce, které zhotovitel provede bez předchozího pokynu, nemá objednatel povinnost uhradit. Trvá-li na tom objednatel, musí zhotovitel takové práce odstranit na svůj náklad a uvést stav do souladu s poskytnutými podklady.</w:t>
      </w:r>
    </w:p>
    <w:p w:rsidR="007D7BE3" w:rsidRDefault="0095543E">
      <w:pPr>
        <w:widowControl w:val="false"/>
        <w:spacing w:line="276" w:lineRule="auto"/>
        <w:jc w:val="both"/>
      </w:pPr>
      <w:r>
        <w:rPr>
          <w:rFonts w:cs="Calibri" w:asciiTheme="minorHAnsi" w:hAnsiTheme="minorHAnsi"/>
        </w:rPr>
        <w:t>Objednatel uhradí zhotoviteli cenu díla na základě účetního a daňového dokladu ("faktura") vystaveného zhotovitelem, převodním příkazem na účet zhotovitele. Přílohou faktury budou i podklady zhotovitele, na jejichž základě byla cena vypočtena.</w:t>
      </w:r>
    </w:p>
    <w:p w:rsidR="007D7BE3" w:rsidRDefault="0095543E">
      <w:pPr>
        <w:widowControl w:val="false"/>
        <w:spacing w:line="276" w:lineRule="auto"/>
        <w:jc w:val="both"/>
      </w:pPr>
      <w:r>
        <w:rPr>
          <w:rFonts w:cs="Calibri" w:asciiTheme="minorHAnsi" w:hAnsiTheme="minorHAnsi"/>
        </w:rPr>
        <w:t xml:space="preserve">Splatnost faktury zhotovitele je 30 dnů od data doručení faktury objednateli. V pochybnostech se má za to, že faktura byla objednateli doručena třetí pracovní den po odeslání doporučeným dopisem na adresu uvedenou v </w:t>
      </w:r>
      <w:r>
        <w:rPr>
          <w:rFonts w:cs="Calibri" w:asciiTheme="minorHAnsi" w:hAnsiTheme="minorHAnsi"/>
        </w:rPr>
        <w:lastRenderedPageBreak/>
        <w:t xml:space="preserve">záhlaví této smlouvy. Faktura musí obsahovat veškeré náležitosti dle předpisů o účetnictví a dle daňových předpisů. V případě, že faktura nebude obsahovat potřebné náležitosti nebo bude obsahovat chybné či neúplné údaje, je objednatel oprávněn ji vrátit zhotoviteli k opravě či doplnění. Po vrácení faktury nové či opravené počíná běžet nová lhůta splatnosti. </w:t>
      </w:r>
    </w:p>
    <w:p w:rsidR="007D7BE3" w:rsidRDefault="0095543E">
      <w:pPr>
        <w:widowControl w:val="false"/>
        <w:spacing w:line="276" w:lineRule="auto"/>
        <w:jc w:val="both"/>
        <w:rPr>
          <w:rFonts w:cs="Calibri" w:asciiTheme="minorHAnsi" w:hAnsiTheme="minorHAnsi"/>
        </w:rPr>
      </w:pPr>
      <w:r>
        <w:rPr>
          <w:rFonts w:cs="Calibri" w:asciiTheme="minorHAnsi" w:hAnsiTheme="minorHAnsi"/>
        </w:rPr>
        <w:t>Objednatel i zhotovitel prohlašují, že s takto určenou cenou díla a platebními podmínkami souhlasí. Objednatel prohlašuje, že má dostatečné prostředky na úhradu smluvní ceny díla a zavazuje se zaplatit sjednanou cenu díla včetně DPH včas a řádným způsobem v souladu s uvedenými podmínkami.</w:t>
      </w:r>
    </w:p>
    <w:p w:rsidR="007D7BE3" w:rsidRDefault="0095543E">
      <w:pPr>
        <w:widowControl w:val="false"/>
        <w:spacing w:line="276" w:lineRule="auto"/>
        <w:jc w:val="both"/>
        <w:rPr>
          <w:rFonts w:cs="Calibri" w:asciiTheme="minorHAnsi" w:hAnsiTheme="minorHAnsi"/>
        </w:rPr>
      </w:pPr>
      <w:r>
        <w:rPr>
          <w:rFonts w:cs="Calibri" w:asciiTheme="minorHAnsi" w:hAnsiTheme="minorHAnsi"/>
        </w:rPr>
        <w:t>Pokud se zhotovitel stane nespolehlivým plátcem nebo bude vyžadovat úhradu na jiný než zveřejněný bankovní účet, nebude DPH uhrazena jemu ale přímo příslušnému správci daně.</w:t>
      </w:r>
    </w:p>
    <w:p w:rsidR="007D7BE3" w:rsidP="0095543E" w:rsidRDefault="0095543E">
      <w:pPr>
        <w:spacing w:line="276" w:lineRule="auto"/>
        <w:jc w:val="both"/>
      </w:pPr>
      <w:r>
        <w:rPr>
          <w:rFonts w:cs="Calibri" w:asciiTheme="minorHAnsi" w:hAnsiTheme="minorHAnsi"/>
        </w:rPr>
        <w:t xml:space="preserve">Zhotovitel není oprávněn provádět jednostranné započtení vzájemných pohledávek vůči objednateli a ani není oprávněn postoupit své pohledávky vůči objednateli třetí osobě bez předchozího písemného souhlasu objednatele. </w:t>
      </w:r>
    </w:p>
    <w:p w:rsidR="007D7BE3" w:rsidRDefault="007D7BE3">
      <w:pPr>
        <w:pStyle w:val="Zkladntext1"/>
        <w:rPr>
          <w:rFonts w:cs="Arial" w:asciiTheme="minorHAnsi" w:hAnsiTheme="minorHAnsi"/>
          <w:sz w:val="20"/>
        </w:rPr>
      </w:pPr>
    </w:p>
    <w:p w:rsidR="007D7BE3" w:rsidRDefault="0095543E">
      <w:pPr>
        <w:spacing w:before="120" w:line="276" w:lineRule="auto"/>
        <w:ind w:left="705"/>
        <w:jc w:val="center"/>
        <w:rPr>
          <w:rFonts w:ascii="Calibri" w:hAnsi="Calibri" w:cs="Calibri"/>
          <w:b/>
          <w:i/>
        </w:rPr>
      </w:pPr>
      <w:r>
        <w:rPr>
          <w:rFonts w:cs="Arial" w:asciiTheme="minorHAnsi" w:hAnsiTheme="minorHAnsi"/>
          <w:b/>
          <w:i/>
        </w:rPr>
        <w:t xml:space="preserve">článek 6.: </w:t>
      </w:r>
      <w:r>
        <w:rPr>
          <w:rFonts w:ascii="Calibri" w:hAnsi="Calibri" w:cs="Calibri"/>
          <w:b/>
          <w:bCs/>
          <w:i/>
          <w:u w:val="single"/>
        </w:rPr>
        <w:t>ZÁRUKA ZA JAKOST DÍLA</w:t>
      </w:r>
    </w:p>
    <w:p w:rsidR="007D7BE3" w:rsidRDefault="0095543E">
      <w:pPr>
        <w:spacing w:line="276" w:lineRule="auto"/>
        <w:jc w:val="both"/>
      </w:pPr>
      <w:r>
        <w:rPr>
          <w:rFonts w:ascii="Calibri" w:hAnsi="Calibri" w:cs="Calibri"/>
        </w:rPr>
        <w:t xml:space="preserve">Práva ze záruky lze uplatnit  v době, ve které má takové uplatnění ekonomický význam a kterou lze považovat objektivně za obvyklou a ve které bylo možno takové vady zjistit. Pro případ pochybností se má za to, že takovou dobou je doba </w:t>
      </w:r>
      <w:r w:rsidR="00460155">
        <w:rPr>
          <w:rFonts w:ascii="Calibri" w:hAnsi="Calibri" w:cs="Calibri"/>
        </w:rPr>
        <w:t xml:space="preserve">dvanácti </w:t>
      </w:r>
      <w:r>
        <w:rPr>
          <w:rFonts w:ascii="Calibri" w:hAnsi="Calibri" w:cs="Calibri"/>
        </w:rPr>
        <w:t>měsíců ode dne provedení služby.</w:t>
      </w:r>
    </w:p>
    <w:p w:rsidR="007D7BE3" w:rsidRDefault="007D7BE3">
      <w:pPr>
        <w:pStyle w:val="Zkladntext1"/>
        <w:rPr>
          <w:rFonts w:cs="Arial" w:asciiTheme="minorHAnsi" w:hAnsiTheme="minorHAnsi"/>
          <w:b/>
          <w:i/>
          <w:sz w:val="20"/>
        </w:rPr>
      </w:pPr>
    </w:p>
    <w:p w:rsidR="007D7BE3" w:rsidRDefault="007D7BE3">
      <w:pPr>
        <w:pStyle w:val="Zkladntext1"/>
        <w:rPr>
          <w:rFonts w:cs="Arial" w:asciiTheme="minorHAnsi" w:hAnsiTheme="minorHAnsi"/>
          <w:b/>
          <w:i/>
          <w:sz w:val="20"/>
        </w:rPr>
      </w:pPr>
    </w:p>
    <w:p w:rsidR="007D7BE3" w:rsidRDefault="0095543E">
      <w:pPr>
        <w:pStyle w:val="Zkladntext1"/>
        <w:jc w:val="center"/>
        <w:rPr>
          <w:rFonts w:cs="Arial" w:asciiTheme="minorHAnsi" w:hAnsiTheme="minorHAnsi"/>
          <w:b/>
          <w:sz w:val="20"/>
        </w:rPr>
      </w:pPr>
      <w:r>
        <w:rPr>
          <w:rFonts w:cs="Arial" w:asciiTheme="minorHAnsi" w:hAnsiTheme="minorHAnsi"/>
          <w:b/>
          <w:i/>
          <w:sz w:val="20"/>
        </w:rPr>
        <w:t xml:space="preserve">článek 7: </w:t>
      </w:r>
      <w:r>
        <w:rPr>
          <w:rFonts w:cs="Arial" w:asciiTheme="minorHAnsi" w:hAnsiTheme="minorHAnsi"/>
          <w:b/>
          <w:i/>
          <w:caps/>
          <w:sz w:val="20"/>
          <w:u w:val="single"/>
        </w:rPr>
        <w:t>Vznik, změna a zánik smlouvy</w:t>
      </w:r>
    </w:p>
    <w:p w:rsidR="007D7BE3" w:rsidRDefault="007D7BE3">
      <w:pPr>
        <w:pStyle w:val="Zkladntext1"/>
        <w:jc w:val="both"/>
        <w:rPr>
          <w:rFonts w:cs="Arial" w:asciiTheme="minorHAnsi" w:hAnsiTheme="minorHAnsi"/>
          <w:sz w:val="20"/>
        </w:rPr>
      </w:pPr>
    </w:p>
    <w:p w:rsidR="007D7BE3" w:rsidRDefault="0095543E">
      <w:pPr>
        <w:pStyle w:val="Zkladntext1"/>
        <w:jc w:val="both"/>
      </w:pPr>
      <w:r>
        <w:rPr>
          <w:rFonts w:cs="Arial" w:asciiTheme="minorHAnsi" w:hAnsiTheme="minorHAnsi"/>
          <w:sz w:val="20"/>
        </w:rPr>
        <w:t>Sjednává se, že zhotovitel je povinen svůj závazek dle této smlouvy nejpozději do</w:t>
      </w:r>
      <w:r w:rsidR="00460155">
        <w:rPr>
          <w:rFonts w:cs="Arial" w:asciiTheme="minorHAnsi" w:hAnsiTheme="minorHAnsi"/>
          <w:sz w:val="20"/>
        </w:rPr>
        <w:t xml:space="preserve"> 10. 12.</w:t>
      </w:r>
      <w:r>
        <w:rPr>
          <w:rFonts w:cs="Arial" w:asciiTheme="minorHAnsi" w:hAnsiTheme="minorHAnsi"/>
          <w:sz w:val="20"/>
        </w:rPr>
        <w:t xml:space="preserve"> 2018. V případě prodlení se splněním tohoto termínu plnění je povinen uhradit smluvní pokutu ve výši </w:t>
      </w:r>
      <w:r w:rsidR="00460155">
        <w:rPr>
          <w:rFonts w:cs="Arial" w:asciiTheme="minorHAnsi" w:hAnsiTheme="minorHAnsi"/>
          <w:sz w:val="20"/>
        </w:rPr>
        <w:t>2.000</w:t>
      </w:r>
      <w:r>
        <w:rPr>
          <w:rFonts w:cs="Arial" w:asciiTheme="minorHAnsi" w:hAnsiTheme="minorHAnsi"/>
          <w:sz w:val="20"/>
        </w:rPr>
        <w:t>,--</w:t>
      </w:r>
      <w:r w:rsidR="00460155">
        <w:rPr>
          <w:rFonts w:cs="Arial" w:asciiTheme="minorHAnsi" w:hAnsiTheme="minorHAnsi"/>
          <w:sz w:val="20"/>
        </w:rPr>
        <w:t xml:space="preserve"> </w:t>
      </w:r>
      <w:r>
        <w:rPr>
          <w:rFonts w:cs="Arial" w:asciiTheme="minorHAnsi" w:hAnsiTheme="minorHAnsi"/>
          <w:sz w:val="20"/>
        </w:rPr>
        <w:t>Kč za každý započatý týden prodlení nebo v obdobné výši poskytnout objednateli slevu z ceny, podle volby Objednatele.</w:t>
      </w:r>
    </w:p>
    <w:p w:rsidR="007D7BE3" w:rsidRDefault="007D7BE3">
      <w:pPr>
        <w:pStyle w:val="Zkladntext1"/>
        <w:jc w:val="both"/>
        <w:rPr>
          <w:rFonts w:cs="Arial" w:asciiTheme="minorHAnsi" w:hAnsiTheme="minorHAnsi"/>
          <w:sz w:val="20"/>
        </w:rPr>
      </w:pPr>
    </w:p>
    <w:p w:rsidR="007D7BE3" w:rsidRDefault="0095543E">
      <w:pPr>
        <w:pStyle w:val="Zkladntext1"/>
        <w:jc w:val="both"/>
        <w:rPr>
          <w:rFonts w:asciiTheme="minorHAnsi" w:hAnsiTheme="minorHAnsi"/>
          <w:sz w:val="20"/>
        </w:rPr>
      </w:pPr>
      <w:r>
        <w:rPr>
          <w:rFonts w:cs="Arial" w:asciiTheme="minorHAnsi" w:hAnsiTheme="minorHAnsi"/>
          <w:sz w:val="20"/>
        </w:rPr>
        <w:t>Obě smluvní strany mají právo vypovědět tuto smlouvu v případě, že dojde druhou stranou k porušení závazků uvedených v této smlouvě a i přes jedno písemné upozornění není zjednána náprava v termínu do 3 pracovních dnů od prokazatelného obdržení písemného upozornění (v případě doručení e-mailem je obdržení platné pouze v případě, že je druhou smluvní stranou potvrzeno).  Výpovědní doba pak činí tři měsíce od prvního dne měsíce následujícího po jejím doručení.</w:t>
      </w:r>
    </w:p>
    <w:p w:rsidR="007D7BE3" w:rsidRDefault="007D7BE3">
      <w:pPr>
        <w:pStyle w:val="Zkladntext1"/>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asciiTheme="minorHAnsi" w:hAnsiTheme="minorHAnsi"/>
          <w:sz w:val="20"/>
        </w:rPr>
      </w:pPr>
    </w:p>
    <w:p w:rsidR="007D7BE3" w:rsidRDefault="0095543E">
      <w:pPr>
        <w:pStyle w:val="Zkladntext1"/>
        <w:jc w:val="center"/>
        <w:rPr>
          <w:rFonts w:cs="Arial" w:asciiTheme="minorHAnsi" w:hAnsiTheme="minorHAnsi"/>
          <w:caps/>
          <w:sz w:val="20"/>
        </w:rPr>
      </w:pPr>
      <w:r>
        <w:rPr>
          <w:rFonts w:cs="Arial" w:asciiTheme="minorHAnsi" w:hAnsiTheme="minorHAnsi"/>
          <w:b/>
          <w:i/>
          <w:sz w:val="20"/>
        </w:rPr>
        <w:t xml:space="preserve">článek 8.: </w:t>
      </w:r>
      <w:r>
        <w:rPr>
          <w:rFonts w:cs="Arial" w:asciiTheme="minorHAnsi" w:hAnsiTheme="minorHAnsi"/>
          <w:b/>
          <w:i/>
          <w:caps/>
          <w:sz w:val="20"/>
          <w:u w:val="single"/>
        </w:rPr>
        <w:t>Závěrečná ustanovení</w:t>
      </w:r>
    </w:p>
    <w:p w:rsidR="007D7BE3" w:rsidRDefault="0095543E">
      <w:pPr>
        <w:pStyle w:val="Zkladntext1"/>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asciiTheme="minorHAnsi" w:hAnsiTheme="minorHAnsi"/>
          <w:sz w:val="20"/>
        </w:rPr>
      </w:pPr>
      <w:r>
        <w:rPr>
          <w:rFonts w:cs="Arial" w:asciiTheme="minorHAnsi" w:hAnsiTheme="minorHAnsi"/>
          <w:sz w:val="20"/>
        </w:rPr>
        <w:t xml:space="preserve">Smluvní vztahy neupravené v této smlouvě se řídí příslušnými ustanoveními občanského zákoníku v platném znění. Současně v případě nejasností při výkladu některých ustanovení smlouvy se strany zavazují respektovat výklad, který vychází ze zadávací dokumentace k zakázce a dále respektuje oprávněné zájmy objednatele jako samosprávného územního celku vůči zhotoviteli jako odborníkovi poskytujícímu plnění, které je předmětem smlouvy. </w:t>
      </w:r>
    </w:p>
    <w:p w:rsidR="007D7BE3" w:rsidRDefault="0095543E">
      <w:pPr>
        <w:pStyle w:val="Zkladntext1"/>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asciiTheme="minorHAnsi" w:hAnsiTheme="minorHAnsi"/>
          <w:sz w:val="20"/>
        </w:rPr>
      </w:pPr>
      <w:r>
        <w:rPr>
          <w:rFonts w:cs="Arial" w:asciiTheme="minorHAnsi" w:hAnsiTheme="minorHAnsi"/>
          <w:sz w:val="20"/>
        </w:rPr>
        <w:t xml:space="preserve">Pro doručování písemností dle této smlouvy se užijí ustanovení občanského soudního řádu o doručování právnickým osobám, pokud není výše ve smlouvě sjednáno jinak. </w:t>
      </w:r>
    </w:p>
    <w:p w:rsidR="007D7BE3" w:rsidRDefault="0095543E">
      <w:pPr>
        <w:pStyle w:val="Zkladntext1"/>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asciiTheme="minorHAnsi" w:hAnsiTheme="minorHAnsi"/>
          <w:b/>
          <w:sz w:val="20"/>
        </w:rPr>
      </w:pPr>
      <w:r>
        <w:rPr>
          <w:rFonts w:cs="Arial" w:asciiTheme="minorHAnsi" w:hAnsiTheme="minorHAnsi"/>
          <w:sz w:val="20"/>
        </w:rPr>
        <w:t>Tuto smlouvu lze měnit a doplňovat pouze dodatky učiněnými v písemné formě, podepsanými oprávněnými osobami obou stran.</w:t>
      </w:r>
    </w:p>
    <w:p w:rsidR="007D7BE3" w:rsidRDefault="0095543E">
      <w:pPr>
        <w:pStyle w:val="Zkladntext1"/>
        <w:rPr>
          <w:rFonts w:cs="Arial" w:asciiTheme="minorHAnsi" w:hAnsiTheme="minorHAnsi"/>
          <w:sz w:val="20"/>
        </w:rPr>
      </w:pPr>
      <w:r>
        <w:rPr>
          <w:rFonts w:cs="Arial" w:asciiTheme="minorHAnsi" w:hAnsiTheme="minorHAnsi"/>
          <w:sz w:val="20"/>
        </w:rPr>
        <w:t>Tato smlouva je sepsána v pěti vyhotoveních, z nichž dvě obdrží zhotovitel a tři si ponechá objednatel.</w:t>
      </w:r>
    </w:p>
    <w:p w:rsidR="007D7BE3" w:rsidRDefault="0095543E">
      <w:pPr>
        <w:pStyle w:val="Zkladntext1"/>
        <w:jc w:val="both"/>
        <w:rPr>
          <w:rFonts w:asciiTheme="minorHAnsi" w:hAnsiTheme="minorHAnsi"/>
          <w:sz w:val="20"/>
        </w:rPr>
      </w:pPr>
      <w:r>
        <w:rPr>
          <w:rFonts w:cs="Arial" w:asciiTheme="minorHAnsi" w:hAnsiTheme="minorHAnsi"/>
          <w:sz w:val="20"/>
        </w:rPr>
        <w:t>Všechny informace uvedené ve smlouvě jsou považovány za veřejné. Podmínkou účinnosti smlouvy je její uveřejnění v registru smluv, které je povinen zajistit objednatel.</w:t>
      </w:r>
    </w:p>
    <w:p w:rsidR="007D7BE3" w:rsidRDefault="0095543E">
      <w:pPr>
        <w:pStyle w:val="Zkladntext1"/>
        <w:jc w:val="both"/>
        <w:rPr>
          <w:rFonts w:cs="Arial" w:asciiTheme="minorHAnsi" w:hAnsiTheme="minorHAnsi"/>
          <w:b/>
          <w:sz w:val="20"/>
        </w:rPr>
      </w:pPr>
      <w:r>
        <w:rPr>
          <w:rFonts w:cs="Arial" w:asciiTheme="minorHAnsi" w:hAnsiTheme="minorHAnsi"/>
          <w:sz w:val="20"/>
        </w:rPr>
        <w:t xml:space="preserve">Smluvní strany prohlašují, že tato smlouva byla uzavřena dnem podpisu smluvních stran na základě jejich pravé a svobodné vůle. Na důkaz toho připojují zástupci obou smluvních stran jejich podpisy. </w:t>
      </w:r>
    </w:p>
    <w:p w:rsidR="007D7BE3" w:rsidRDefault="007D7BE3">
      <w:pPr>
        <w:pStyle w:val="Zkladntext1"/>
        <w:rPr>
          <w:rFonts w:cs="Arial" w:asciiTheme="minorHAnsi" w:hAnsiTheme="minorHAnsi"/>
          <w:b/>
          <w:sz w:val="20"/>
        </w:rPr>
      </w:pPr>
    </w:p>
    <w:p w:rsidR="007D7BE3" w:rsidRDefault="007D7BE3">
      <w:pPr>
        <w:pStyle w:val="Zkladntext1"/>
        <w:rPr>
          <w:rFonts w:cs="Arial" w:asciiTheme="minorHAnsi" w:hAnsiTheme="minorHAnsi"/>
          <w:b/>
          <w:sz w:val="20"/>
        </w:rPr>
      </w:pPr>
    </w:p>
    <w:p w:rsidR="007D7BE3" w:rsidRDefault="0095543E">
      <w:pPr>
        <w:pStyle w:val="Zkladntext1"/>
        <w:rPr>
          <w:rFonts w:eastAsia="Arial" w:cs="Arial" w:asciiTheme="minorHAnsi" w:hAnsiTheme="minorHAnsi"/>
          <w:sz w:val="20"/>
        </w:rPr>
      </w:pPr>
      <w:r>
        <w:rPr>
          <w:rFonts w:eastAsia="Arial" w:cs="Arial" w:asciiTheme="minorHAnsi" w:hAnsiTheme="minorHAnsi"/>
          <w:sz w:val="20"/>
        </w:rPr>
        <w:t xml:space="preserve">    </w:t>
      </w:r>
      <w:r>
        <w:rPr>
          <w:rFonts w:cs="Arial" w:asciiTheme="minorHAnsi" w:hAnsiTheme="minorHAnsi"/>
          <w:sz w:val="20"/>
        </w:rPr>
        <w:t xml:space="preserve">V Teplicích dne  .............. 2018   </w:t>
      </w:r>
      <w:r>
        <w:rPr>
          <w:rFonts w:cs="Arial" w:asciiTheme="minorHAnsi" w:hAnsiTheme="minorHAnsi"/>
          <w:sz w:val="20"/>
        </w:rPr>
        <w:tab/>
      </w:r>
      <w:r>
        <w:rPr>
          <w:rFonts w:cs="Arial" w:asciiTheme="minorHAnsi" w:hAnsiTheme="minorHAnsi"/>
          <w:sz w:val="20"/>
        </w:rPr>
        <w:tab/>
        <w:t xml:space="preserve">     </w:t>
      </w:r>
      <w:r>
        <w:rPr>
          <w:rFonts w:cs="Arial" w:asciiTheme="minorHAnsi" w:hAnsiTheme="minorHAnsi"/>
          <w:sz w:val="20"/>
        </w:rPr>
        <w:tab/>
      </w:r>
      <w:r>
        <w:rPr>
          <w:rFonts w:cs="Arial" w:asciiTheme="minorHAnsi" w:hAnsiTheme="minorHAnsi"/>
          <w:sz w:val="20"/>
        </w:rPr>
        <w:tab/>
        <w:t xml:space="preserve">    </w:t>
      </w:r>
      <w:r>
        <w:rPr>
          <w:rFonts w:cs="Arial" w:asciiTheme="minorHAnsi" w:hAnsiTheme="minorHAnsi"/>
          <w:sz w:val="20"/>
        </w:rPr>
        <w:tab/>
        <w:t xml:space="preserve">         V Teplicích dne .............. 2018</w:t>
      </w:r>
    </w:p>
    <w:p w:rsidR="007D7BE3" w:rsidRDefault="0095543E">
      <w:pPr>
        <w:pStyle w:val="Zkladntext1"/>
        <w:rPr>
          <w:rFonts w:eastAsia="Arial" w:cs="Arial" w:asciiTheme="minorHAnsi" w:hAnsiTheme="minorHAnsi"/>
          <w:sz w:val="20"/>
        </w:rPr>
      </w:pPr>
      <w:r>
        <w:rPr>
          <w:rFonts w:eastAsia="Arial" w:cs="Arial" w:asciiTheme="minorHAnsi" w:hAnsiTheme="minorHAnsi"/>
          <w:sz w:val="20"/>
        </w:rPr>
        <w:t xml:space="preserve">             </w:t>
      </w:r>
    </w:p>
    <w:p w:rsidR="007D7BE3" w:rsidRDefault="0095543E">
      <w:pPr>
        <w:pStyle w:val="Zkladntext1"/>
        <w:rPr>
          <w:rFonts w:asciiTheme="minorHAnsi" w:hAnsiTheme="minorHAnsi"/>
          <w:sz w:val="20"/>
        </w:rPr>
      </w:pPr>
      <w:r>
        <w:rPr>
          <w:rFonts w:eastAsia="Arial" w:cs="Arial" w:asciiTheme="minorHAnsi" w:hAnsiTheme="minorHAnsi"/>
          <w:sz w:val="20"/>
        </w:rPr>
        <w:t xml:space="preserve">               </w:t>
      </w:r>
      <w:r>
        <w:rPr>
          <w:rFonts w:cs="Arial" w:asciiTheme="minorHAnsi" w:hAnsiTheme="minorHAnsi"/>
          <w:sz w:val="20"/>
        </w:rPr>
        <w:t>Za objednatele:</w:t>
      </w:r>
      <w:r>
        <w:rPr>
          <w:rFonts w:cs="Arial" w:asciiTheme="minorHAnsi" w:hAnsiTheme="minorHAnsi"/>
          <w:sz w:val="20"/>
        </w:rPr>
        <w:tab/>
      </w:r>
      <w:r>
        <w:rPr>
          <w:rFonts w:cs="Arial" w:asciiTheme="minorHAnsi" w:hAnsiTheme="minorHAnsi"/>
          <w:sz w:val="20"/>
        </w:rPr>
        <w:tab/>
      </w:r>
      <w:r>
        <w:rPr>
          <w:rFonts w:cs="Arial" w:asciiTheme="minorHAnsi" w:hAnsiTheme="minorHAnsi"/>
          <w:sz w:val="20"/>
        </w:rPr>
        <w:tab/>
      </w:r>
      <w:r>
        <w:rPr>
          <w:rFonts w:cs="Arial" w:asciiTheme="minorHAnsi" w:hAnsiTheme="minorHAnsi"/>
          <w:sz w:val="20"/>
        </w:rPr>
        <w:tab/>
      </w:r>
      <w:r>
        <w:rPr>
          <w:rFonts w:cs="Arial" w:asciiTheme="minorHAnsi" w:hAnsiTheme="minorHAnsi"/>
          <w:sz w:val="20"/>
        </w:rPr>
        <w:tab/>
      </w:r>
      <w:r>
        <w:rPr>
          <w:rFonts w:cs="Arial" w:asciiTheme="minorHAnsi" w:hAnsiTheme="minorHAnsi"/>
          <w:sz w:val="20"/>
        </w:rPr>
        <w:tab/>
      </w:r>
      <w:r>
        <w:rPr>
          <w:rFonts w:cs="Arial" w:asciiTheme="minorHAnsi" w:hAnsiTheme="minorHAnsi"/>
          <w:sz w:val="20"/>
        </w:rPr>
        <w:tab/>
        <w:t xml:space="preserve">                    Za zhotovitele:</w:t>
      </w:r>
    </w:p>
    <w:tbl>
      <w:tblPr>
        <w:tblStyle w:val="Mkatabulky"/>
        <w:tblW w:w="9494" w:type="dxa"/>
        <w:tblCellMar>
          <w:left w:w="113" w:type="dxa"/>
        </w:tblCellMar>
        <w:tblLook w:firstRow="1" w:lastRow="0" w:firstColumn="1" w:lastColumn="0" w:noHBand="0" w:noVBand="1" w:val="04A0"/>
      </w:tblPr>
      <w:tblGrid>
        <w:gridCol w:w="4748"/>
        <w:gridCol w:w="4746"/>
      </w:tblGrid>
      <w:tr w:rsidR="007D7BE3">
        <w:trPr>
          <w:trHeight w:val="218"/>
        </w:trPr>
        <w:tc>
          <w:tcPr>
            <w:tcW w:w="4747" w:type="dxa"/>
            <w:tcBorders>
              <w:top w:val="nil"/>
              <w:left w:val="nil"/>
              <w:bottom w:val="nil"/>
              <w:right w:val="nil"/>
            </w:tcBorders>
            <w:shd w:val="clear" w:color="auto" w:fill="auto"/>
          </w:tcPr>
          <w:p w:rsidR="007D7BE3" w:rsidRDefault="007D7BE3">
            <w:pPr>
              <w:pStyle w:val="Zkladntext1"/>
              <w:rPr>
                <w:rFonts w:cs="Arial" w:asciiTheme="minorHAnsi" w:hAnsiTheme="minorHAnsi"/>
                <w:sz w:val="20"/>
              </w:rPr>
            </w:pPr>
          </w:p>
        </w:tc>
        <w:tc>
          <w:tcPr>
            <w:tcW w:w="4746" w:type="dxa"/>
            <w:tcBorders>
              <w:top w:val="nil"/>
              <w:left w:val="nil"/>
              <w:bottom w:val="nil"/>
              <w:right w:val="nil"/>
            </w:tcBorders>
            <w:shd w:val="clear" w:color="auto" w:fill="FFFF00"/>
          </w:tcPr>
          <w:p w:rsidR="007D7BE3" w:rsidRDefault="007D7BE3">
            <w:pPr>
              <w:pStyle w:val="Zkladntext1"/>
              <w:rPr>
                <w:rFonts w:cs="Arial" w:asciiTheme="minorHAnsi" w:hAnsiTheme="minorHAnsi"/>
                <w:sz w:val="20"/>
              </w:rPr>
            </w:pPr>
          </w:p>
        </w:tc>
      </w:tr>
      <w:tr w:rsidR="007D7BE3">
        <w:trPr>
          <w:trHeight w:val="706"/>
        </w:trPr>
        <w:tc>
          <w:tcPr>
            <w:tcW w:w="4747" w:type="dxa"/>
            <w:tcBorders>
              <w:top w:val="nil"/>
              <w:left w:val="nil"/>
              <w:bottom w:val="nil"/>
              <w:right w:val="nil"/>
            </w:tcBorders>
            <w:shd w:val="clear" w:color="auto" w:fill="auto"/>
            <w:vAlign w:val="center"/>
          </w:tcPr>
          <w:p w:rsidR="007D7BE3" w:rsidRDefault="0095543E">
            <w:pPr>
              <w:pStyle w:val="Zkladntext1"/>
              <w:jc w:val="center"/>
              <w:rPr>
                <w:rFonts w:cs="Arial" w:asciiTheme="minorHAnsi" w:hAnsiTheme="minorHAnsi"/>
                <w:sz w:val="20"/>
              </w:rPr>
            </w:pPr>
            <w:r>
              <w:rPr>
                <w:rFonts w:cs="Arial" w:asciiTheme="minorHAnsi" w:hAnsiTheme="minorHAnsi"/>
                <w:sz w:val="20"/>
              </w:rPr>
              <w:t>Ing. Dagmar Teuschelová</w:t>
            </w:r>
          </w:p>
          <w:p w:rsidR="007D7BE3" w:rsidRDefault="0095543E">
            <w:pPr>
              <w:pStyle w:val="Zkladntext1"/>
              <w:jc w:val="center"/>
              <w:rPr>
                <w:rFonts w:cs="Arial" w:asciiTheme="minorHAnsi" w:hAnsiTheme="minorHAnsi"/>
                <w:sz w:val="20"/>
              </w:rPr>
            </w:pPr>
            <w:r>
              <w:rPr>
                <w:rFonts w:cs="Arial" w:asciiTheme="minorHAnsi" w:hAnsiTheme="minorHAnsi"/>
                <w:sz w:val="20"/>
              </w:rPr>
              <w:t>vedoucí odboru životního prostředí</w:t>
            </w:r>
          </w:p>
        </w:tc>
        <w:tc>
          <w:tcPr>
            <w:tcW w:w="4746" w:type="dxa"/>
            <w:tcBorders>
              <w:top w:val="nil"/>
              <w:left w:val="nil"/>
              <w:bottom w:val="nil"/>
              <w:right w:val="nil"/>
            </w:tcBorders>
            <w:shd w:val="clear" w:color="auto" w:fill="FFFF00"/>
            <w:vAlign w:val="center"/>
          </w:tcPr>
          <w:p w:rsidR="007D7BE3" w:rsidRDefault="007D7BE3">
            <w:pPr>
              <w:pStyle w:val="Zkladntext1"/>
              <w:jc w:val="center"/>
              <w:rPr>
                <w:rFonts w:cs="Arial" w:asciiTheme="minorHAnsi" w:hAnsiTheme="minorHAnsi"/>
                <w:sz w:val="20"/>
              </w:rPr>
            </w:pPr>
          </w:p>
        </w:tc>
      </w:tr>
    </w:tbl>
    <w:p w:rsidRPr="0095543E" w:rsidR="007D7BE3" w:rsidRDefault="0095543E">
      <w:pPr>
        <w:rPr>
          <w:rFonts w:asciiTheme="minorHAnsi" w:hAnsiTheme="minorHAnsi"/>
          <w:sz w:val="16"/>
          <w:szCs w:val="16"/>
        </w:rPr>
      </w:pPr>
      <w:r w:rsidRPr="0095543E">
        <w:rPr>
          <w:rFonts w:asciiTheme="minorHAnsi" w:hAnsiTheme="minorHAnsi"/>
          <w:sz w:val="16"/>
          <w:szCs w:val="16"/>
        </w:rPr>
        <w:t>Přílohy:</w:t>
      </w:r>
    </w:p>
    <w:p w:rsidRPr="0095543E" w:rsidR="007D7BE3" w:rsidRDefault="0095543E">
      <w:pPr>
        <w:rPr>
          <w:rFonts w:asciiTheme="minorHAnsi" w:hAnsiTheme="minorHAnsi"/>
          <w:sz w:val="16"/>
          <w:szCs w:val="16"/>
        </w:rPr>
      </w:pPr>
      <w:r w:rsidRPr="0095543E">
        <w:rPr>
          <w:rFonts w:asciiTheme="minorHAnsi" w:hAnsiTheme="minorHAnsi"/>
          <w:sz w:val="16"/>
          <w:szCs w:val="16"/>
        </w:rPr>
        <w:t>Příloha č. 1 – tabulka jednotkových cen</w:t>
      </w:r>
    </w:p>
    <w:p w:rsidRPr="0095543E" w:rsidR="007D7BE3" w:rsidRDefault="0095543E">
      <w:pPr>
        <w:rPr>
          <w:rFonts w:asciiTheme="minorHAnsi" w:hAnsiTheme="minorHAnsi"/>
          <w:sz w:val="16"/>
          <w:szCs w:val="16"/>
        </w:rPr>
        <w:sectPr w:rsidRPr="0095543E" w:rsidR="007D7BE3">
          <w:headerReference w:type="default" r:id="rId9"/>
          <w:footerReference w:type="default" r:id="rId10"/>
          <w:pgSz w:w="11906" w:h="16838"/>
          <w:pgMar w:top="57" w:right="1134" w:bottom="1021" w:left="1418" w:header="0" w:footer="567" w:gutter="0"/>
          <w:cols w:space="708"/>
          <w:formProt w:val="false"/>
          <w:docGrid w:linePitch="360" w:charSpace="10034"/>
        </w:sectPr>
      </w:pPr>
      <w:r w:rsidRPr="0095543E">
        <w:rPr>
          <w:rFonts w:asciiTheme="minorHAnsi" w:hAnsiTheme="minorHAnsi"/>
          <w:sz w:val="16"/>
          <w:szCs w:val="16"/>
        </w:rPr>
        <w:t>Příloha č. 2 – mapa s vyznačení lokalit pravidelné údržby</w:t>
      </w:r>
    </w:p>
    <w:p w:rsidR="007D7BE3" w:rsidRDefault="0095543E">
      <w:pPr>
        <w:pStyle w:val="Zkladntext1"/>
        <w:spacing w:line="129" w:lineRule="atLeast"/>
        <w:rPr>
          <w:rFonts w:cs="Arial" w:asciiTheme="minorHAnsi" w:hAnsiTheme="minorHAnsi"/>
          <w:b/>
          <w:sz w:val="20"/>
        </w:rPr>
      </w:pPr>
      <w:r>
        <w:rPr>
          <w:rFonts w:cs="Arial" w:asciiTheme="minorHAnsi" w:hAnsiTheme="minorHAnsi"/>
          <w:b/>
          <w:sz w:val="20"/>
        </w:rPr>
        <w:t>Příloha č. 1 ke smlouvě č. ......./OŽP/2018</w:t>
      </w:r>
    </w:p>
    <w:p w:rsidR="007D7BE3" w:rsidRDefault="007D7BE3">
      <w:pPr>
        <w:pStyle w:val="Zkladntext1"/>
        <w:spacing w:line="129" w:lineRule="atLeast"/>
        <w:rPr>
          <w:rFonts w:cs="Arial" w:asciiTheme="minorHAnsi" w:hAnsiTheme="minorHAnsi"/>
          <w:b/>
          <w:sz w:val="20"/>
        </w:rPr>
      </w:pPr>
    </w:p>
    <w:p w:rsidR="007D7BE3" w:rsidRDefault="007D7BE3">
      <w:pPr>
        <w:widowControl w:val="false"/>
        <w:jc w:val="both"/>
        <w:rPr>
          <w:rFonts w:ascii="Calibri" w:hAnsi="Calibri" w:cs="Calibri"/>
          <w:b/>
          <w:sz w:val="22"/>
          <w:szCs w:val="22"/>
          <w:u w:val="single"/>
          <w:lang w:eastAsia="en-US"/>
        </w:rPr>
      </w:pPr>
    </w:p>
    <w:tbl>
      <w:tblPr>
        <w:tblW w:w="5279" w:type="dxa"/>
        <w:jc w:val="center"/>
        <w:tblBorders>
          <w:top w:val="thinThickSmallGap" w:color="000000" w:sz="12" w:space="0"/>
          <w:left w:val="thinThickSmallGap" w:color="000000" w:sz="12" w:space="0"/>
          <w:bottom w:val="single" w:color="000000" w:sz="4" w:space="0"/>
          <w:right w:val="single" w:color="000000" w:sz="4" w:space="0"/>
          <w:insideH w:val="single" w:color="000000" w:sz="4" w:space="0"/>
          <w:insideV w:val="single" w:color="000000" w:sz="4" w:space="0"/>
        </w:tblBorders>
        <w:tblCellMar>
          <w:left w:w="100" w:type="dxa"/>
        </w:tblCellMar>
        <w:tblLook w:firstRow="1" w:lastRow="0" w:firstColumn="1" w:lastColumn="0" w:noHBand="0" w:noVBand="1" w:val="04A0"/>
      </w:tblPr>
      <w:tblGrid>
        <w:gridCol w:w="1393"/>
        <w:gridCol w:w="1943"/>
        <w:gridCol w:w="1943"/>
      </w:tblGrid>
      <w:tr w:rsidR="007D7BE3">
        <w:trPr>
          <w:trHeight w:val="495"/>
          <w:jc w:val="center"/>
        </w:trPr>
        <w:tc>
          <w:tcPr>
            <w:tcW w:w="1393" w:type="dxa"/>
            <w:vMerge w:val="restart"/>
            <w:tcBorders>
              <w:top w:val="thinThickSmallGap" w:color="000000" w:sz="12" w:space="0"/>
              <w:left w:val="thinThickSmallGap" w:color="000000" w:sz="12" w:space="0"/>
              <w:bottom w:val="single" w:color="000000" w:sz="4" w:space="0"/>
              <w:right w:val="single" w:color="000000" w:sz="4" w:space="0"/>
            </w:tcBorders>
            <w:shd w:val="clear" w:color="auto" w:fill="auto"/>
          </w:tcPr>
          <w:p w:rsidR="007D7BE3" w:rsidRDefault="0095543E">
            <w:pPr>
              <w:widowControl w:val="false"/>
              <w:jc w:val="center"/>
              <w:rPr>
                <w:rFonts w:cs="Calibri" w:asciiTheme="minorHAnsi" w:hAnsiTheme="minorHAnsi"/>
                <w:lang w:eastAsia="en-US"/>
              </w:rPr>
            </w:pPr>
            <w:r>
              <w:rPr>
                <w:rFonts w:cs="Calibri" w:asciiTheme="minorHAnsi" w:hAnsiTheme="minorHAnsi"/>
                <w:lang w:eastAsia="en-US"/>
              </w:rPr>
              <w:t>druh</w:t>
            </w:r>
          </w:p>
        </w:tc>
        <w:tc>
          <w:tcPr>
            <w:tcW w:w="3886" w:type="dxa"/>
            <w:gridSpan w:val="2"/>
            <w:tcBorders>
              <w:top w:val="thinThickSmallGap" w:color="000000" w:sz="12" w:space="0"/>
              <w:left w:val="single" w:color="000000" w:sz="4" w:space="0"/>
              <w:bottom w:val="single" w:color="000000" w:sz="4" w:space="0"/>
              <w:right w:val="thickThinSmallGap" w:color="000000" w:sz="12" w:space="0"/>
            </w:tcBorders>
            <w:shd w:val="clear" w:color="auto" w:fill="auto"/>
          </w:tcPr>
          <w:p w:rsidRPr="0095543E" w:rsidR="007D7BE3" w:rsidRDefault="0095543E">
            <w:pPr>
              <w:widowControl w:val="false"/>
              <w:jc w:val="center"/>
              <w:rPr>
                <w:rFonts w:cs="Calibri" w:asciiTheme="minorHAnsi" w:hAnsiTheme="minorHAnsi"/>
                <w:b/>
                <w:vertAlign w:val="superscript"/>
                <w:lang w:eastAsia="en-US"/>
              </w:rPr>
            </w:pPr>
            <w:r w:rsidRPr="0095543E">
              <w:rPr>
                <w:rFonts w:cs="Calibri" w:asciiTheme="minorHAnsi" w:hAnsiTheme="minorHAnsi"/>
                <w:b/>
                <w:lang w:eastAsia="en-US"/>
              </w:rPr>
              <w:t>jednotková cena za m</w:t>
            </w:r>
            <w:r w:rsidRPr="0095543E">
              <w:rPr>
                <w:rFonts w:cs="Calibri" w:asciiTheme="minorHAnsi" w:hAnsiTheme="minorHAnsi"/>
                <w:b/>
                <w:vertAlign w:val="superscript"/>
                <w:lang w:eastAsia="en-US"/>
              </w:rPr>
              <w:t>2</w:t>
            </w:r>
          </w:p>
        </w:tc>
      </w:tr>
      <w:tr w:rsidR="007D7BE3">
        <w:trPr>
          <w:trHeight w:val="240"/>
          <w:jc w:val="center"/>
        </w:trPr>
        <w:tc>
          <w:tcPr>
            <w:tcW w:w="1393" w:type="dxa"/>
            <w:vMerge/>
            <w:tcBorders>
              <w:top w:val="single" w:color="000000" w:sz="4" w:space="0"/>
              <w:left w:val="thinThickSmallGap" w:color="000000" w:sz="12" w:space="0"/>
              <w:bottom w:val="double" w:color="000000" w:sz="6" w:space="0"/>
              <w:right w:val="single" w:color="000000" w:sz="4" w:space="0"/>
            </w:tcBorders>
            <w:shd w:val="clear" w:color="auto" w:fill="auto"/>
          </w:tcPr>
          <w:p w:rsidR="007D7BE3" w:rsidRDefault="007D7BE3">
            <w:pPr>
              <w:widowControl w:val="false"/>
              <w:jc w:val="center"/>
              <w:rPr>
                <w:rFonts w:cs="Calibri" w:asciiTheme="minorHAnsi" w:hAnsiTheme="minorHAnsi"/>
                <w:lang w:eastAsia="en-US"/>
              </w:rPr>
            </w:pPr>
          </w:p>
        </w:tc>
        <w:tc>
          <w:tcPr>
            <w:tcW w:w="1943" w:type="dxa"/>
            <w:tcBorders>
              <w:top w:val="single" w:color="000000" w:sz="4" w:space="0"/>
              <w:left w:val="single" w:color="000000" w:sz="4" w:space="0"/>
              <w:bottom w:val="double" w:color="000000" w:sz="6" w:space="0"/>
              <w:right w:val="single" w:color="000000" w:sz="4" w:space="0"/>
            </w:tcBorders>
            <w:shd w:val="clear" w:color="auto" w:fill="auto"/>
          </w:tcPr>
          <w:p w:rsidR="007D7BE3" w:rsidRDefault="0095543E">
            <w:pPr>
              <w:widowControl w:val="false"/>
              <w:jc w:val="center"/>
              <w:rPr>
                <w:rFonts w:cs="Calibri" w:asciiTheme="minorHAnsi" w:hAnsiTheme="minorHAnsi"/>
                <w:lang w:eastAsia="en-US"/>
              </w:rPr>
            </w:pPr>
            <w:r>
              <w:rPr>
                <w:rFonts w:cs="Calibri" w:asciiTheme="minorHAnsi" w:hAnsiTheme="minorHAnsi"/>
                <w:lang w:eastAsia="en-US"/>
              </w:rPr>
              <w:t>bez DPH</w:t>
            </w:r>
          </w:p>
        </w:tc>
        <w:tc>
          <w:tcPr>
            <w:tcW w:w="1943" w:type="dxa"/>
            <w:tcBorders>
              <w:top w:val="single" w:color="000000" w:sz="4" w:space="0"/>
              <w:left w:val="single" w:color="000000" w:sz="4" w:space="0"/>
              <w:bottom w:val="double" w:color="000000" w:sz="6" w:space="0"/>
              <w:right w:val="thickThinSmallGap" w:color="000000" w:sz="12" w:space="0"/>
            </w:tcBorders>
            <w:shd w:val="clear" w:color="auto" w:fill="auto"/>
          </w:tcPr>
          <w:p w:rsidR="007D7BE3" w:rsidRDefault="0095543E">
            <w:pPr>
              <w:widowControl w:val="false"/>
              <w:jc w:val="center"/>
              <w:rPr>
                <w:rFonts w:cs="Calibri" w:asciiTheme="minorHAnsi" w:hAnsiTheme="minorHAnsi"/>
                <w:lang w:eastAsia="en-US"/>
              </w:rPr>
            </w:pPr>
            <w:r>
              <w:rPr>
                <w:rFonts w:cs="Calibri" w:asciiTheme="minorHAnsi" w:hAnsiTheme="minorHAnsi"/>
                <w:lang w:eastAsia="en-US"/>
              </w:rPr>
              <w:t>včetně DPH</w:t>
            </w:r>
          </w:p>
        </w:tc>
      </w:tr>
      <w:tr w:rsidR="007D7BE3">
        <w:trPr>
          <w:trHeight w:val="732"/>
          <w:jc w:val="center"/>
        </w:trPr>
        <w:tc>
          <w:tcPr>
            <w:tcW w:w="1393" w:type="dxa"/>
            <w:tcBorders>
              <w:top w:val="double" w:color="000000" w:sz="6" w:space="0"/>
              <w:left w:val="thinThickSmallGap" w:color="000000" w:sz="12" w:space="0"/>
              <w:bottom w:val="single" w:color="000000" w:sz="4" w:space="0"/>
              <w:right w:val="single" w:color="000000" w:sz="4" w:space="0"/>
            </w:tcBorders>
            <w:shd w:val="clear" w:color="auto" w:fill="auto"/>
          </w:tcPr>
          <w:p w:rsidR="007D7BE3" w:rsidRDefault="007D7BE3">
            <w:pPr>
              <w:widowControl w:val="false"/>
              <w:jc w:val="center"/>
              <w:rPr>
                <w:rFonts w:cs="Calibri" w:asciiTheme="minorHAnsi" w:hAnsiTheme="minorHAnsi"/>
                <w:lang w:eastAsia="en-US"/>
              </w:rPr>
            </w:pPr>
          </w:p>
          <w:p w:rsidRPr="0095543E" w:rsidR="007D7BE3" w:rsidRDefault="0095543E">
            <w:pPr>
              <w:widowControl w:val="false"/>
              <w:jc w:val="center"/>
              <w:rPr>
                <w:rFonts w:cs="Calibri" w:asciiTheme="minorHAnsi" w:hAnsiTheme="minorHAnsi"/>
                <w:b/>
                <w:lang w:eastAsia="en-US"/>
              </w:rPr>
            </w:pPr>
            <w:r w:rsidRPr="0095543E">
              <w:rPr>
                <w:rFonts w:cs="Calibri" w:asciiTheme="minorHAnsi" w:hAnsiTheme="minorHAnsi"/>
                <w:b/>
                <w:lang w:eastAsia="en-US"/>
              </w:rPr>
              <w:t>solitérní keř</w:t>
            </w:r>
          </w:p>
          <w:p w:rsidR="007D7BE3" w:rsidRDefault="007D7BE3">
            <w:pPr>
              <w:widowControl w:val="false"/>
              <w:jc w:val="center"/>
              <w:rPr>
                <w:rFonts w:cs="Calibri" w:asciiTheme="minorHAnsi" w:hAnsiTheme="minorHAnsi"/>
                <w:lang w:eastAsia="en-US"/>
              </w:rPr>
            </w:pPr>
          </w:p>
        </w:tc>
        <w:tc>
          <w:tcPr>
            <w:tcW w:w="1943" w:type="dxa"/>
            <w:tcBorders>
              <w:top w:val="double" w:color="000000" w:sz="6" w:space="0"/>
              <w:left w:val="single" w:color="000000" w:sz="4" w:space="0"/>
              <w:bottom w:val="single" w:color="000000" w:sz="4" w:space="0"/>
              <w:right w:val="single" w:color="000000" w:sz="4" w:space="0"/>
            </w:tcBorders>
            <w:shd w:val="clear" w:color="auto" w:fill="auto"/>
            <w:vAlign w:val="center"/>
          </w:tcPr>
          <w:p w:rsidR="007D7BE3" w:rsidRDefault="007D7BE3">
            <w:pPr>
              <w:widowControl w:val="false"/>
              <w:jc w:val="center"/>
              <w:rPr>
                <w:rFonts w:cs="Calibri" w:asciiTheme="minorHAnsi" w:hAnsiTheme="minorHAnsi"/>
                <w:lang w:eastAsia="en-US"/>
              </w:rPr>
            </w:pPr>
          </w:p>
        </w:tc>
        <w:tc>
          <w:tcPr>
            <w:tcW w:w="1943" w:type="dxa"/>
            <w:tcBorders>
              <w:top w:val="double" w:color="000000" w:sz="6" w:space="0"/>
              <w:left w:val="single" w:color="000000" w:sz="4" w:space="0"/>
              <w:bottom w:val="single" w:color="000000" w:sz="4" w:space="0"/>
              <w:right w:val="thickThinSmallGap" w:color="000000" w:sz="12" w:space="0"/>
            </w:tcBorders>
            <w:shd w:val="clear" w:color="auto" w:fill="FFFF00"/>
            <w:vAlign w:val="center"/>
          </w:tcPr>
          <w:p w:rsidR="007D7BE3" w:rsidRDefault="007D7BE3">
            <w:pPr>
              <w:widowControl w:val="false"/>
              <w:jc w:val="center"/>
              <w:rPr>
                <w:rFonts w:cs="Calibri" w:asciiTheme="minorHAnsi" w:hAnsiTheme="minorHAnsi"/>
                <w:lang w:eastAsia="en-US"/>
              </w:rPr>
            </w:pPr>
          </w:p>
        </w:tc>
      </w:tr>
      <w:tr w:rsidR="007D7BE3">
        <w:trPr>
          <w:trHeight w:val="732"/>
          <w:jc w:val="center"/>
        </w:trPr>
        <w:tc>
          <w:tcPr>
            <w:tcW w:w="1393" w:type="dxa"/>
            <w:tcBorders>
              <w:top w:val="single" w:color="000000" w:sz="4" w:space="0"/>
              <w:left w:val="thinThickSmallGap" w:color="000000" w:sz="12" w:space="0"/>
              <w:bottom w:val="thickThinSmallGap" w:color="000000" w:sz="12" w:space="0"/>
              <w:right w:val="single" w:color="000000" w:sz="4" w:space="0"/>
            </w:tcBorders>
            <w:shd w:val="clear" w:color="auto" w:fill="auto"/>
            <w:vAlign w:val="center"/>
          </w:tcPr>
          <w:p w:rsidRPr="0095543E" w:rsidR="007D7BE3" w:rsidRDefault="0095543E">
            <w:pPr>
              <w:widowControl w:val="false"/>
              <w:jc w:val="center"/>
              <w:rPr>
                <w:rFonts w:cs="Calibri" w:asciiTheme="minorHAnsi" w:hAnsiTheme="minorHAnsi"/>
                <w:b/>
                <w:lang w:eastAsia="en-US"/>
              </w:rPr>
            </w:pPr>
            <w:r w:rsidRPr="0095543E">
              <w:rPr>
                <w:rFonts w:cs="Calibri" w:asciiTheme="minorHAnsi" w:hAnsiTheme="minorHAnsi"/>
                <w:b/>
                <w:lang w:eastAsia="en-US"/>
              </w:rPr>
              <w:t>živý plot</w:t>
            </w:r>
          </w:p>
          <w:p w:rsidR="007D7BE3" w:rsidRDefault="007D7BE3">
            <w:pPr>
              <w:widowControl w:val="false"/>
              <w:jc w:val="center"/>
              <w:rPr>
                <w:rFonts w:cs="Calibri" w:asciiTheme="minorHAnsi" w:hAnsiTheme="minorHAnsi"/>
                <w:lang w:eastAsia="en-US"/>
              </w:rPr>
            </w:pPr>
          </w:p>
        </w:tc>
        <w:tc>
          <w:tcPr>
            <w:tcW w:w="1943" w:type="dxa"/>
            <w:tcBorders>
              <w:top w:val="single" w:color="000000" w:sz="4" w:space="0"/>
              <w:left w:val="single" w:color="000000" w:sz="4" w:space="0"/>
              <w:bottom w:val="thickThinSmallGap" w:color="000000" w:sz="12" w:space="0"/>
              <w:right w:val="single" w:color="000000" w:sz="4" w:space="0"/>
            </w:tcBorders>
            <w:shd w:val="clear" w:color="auto" w:fill="auto"/>
          </w:tcPr>
          <w:p w:rsidR="007D7BE3" w:rsidRDefault="007D7BE3">
            <w:pPr>
              <w:widowControl w:val="false"/>
              <w:jc w:val="center"/>
              <w:rPr>
                <w:rFonts w:cs="Calibri" w:asciiTheme="minorHAnsi" w:hAnsiTheme="minorHAnsi"/>
                <w:lang w:eastAsia="en-US"/>
              </w:rPr>
            </w:pPr>
          </w:p>
        </w:tc>
        <w:tc>
          <w:tcPr>
            <w:tcW w:w="1943" w:type="dxa"/>
            <w:tcBorders>
              <w:top w:val="single" w:color="000000" w:sz="4" w:space="0"/>
              <w:left w:val="single" w:color="000000" w:sz="4" w:space="0"/>
              <w:bottom w:val="thickThinSmallGap" w:color="000000" w:sz="12" w:space="0"/>
              <w:right w:val="thickThinSmallGap" w:color="000000" w:sz="12" w:space="0"/>
            </w:tcBorders>
            <w:shd w:val="clear" w:color="auto" w:fill="FFFF00"/>
          </w:tcPr>
          <w:p w:rsidR="007D7BE3" w:rsidRDefault="007D7BE3">
            <w:pPr>
              <w:widowControl w:val="false"/>
              <w:jc w:val="center"/>
              <w:rPr>
                <w:rFonts w:cs="Calibri" w:asciiTheme="minorHAnsi" w:hAnsiTheme="minorHAnsi"/>
                <w:lang w:eastAsia="en-US"/>
              </w:rPr>
            </w:pPr>
          </w:p>
        </w:tc>
      </w:tr>
    </w:tbl>
    <w:p w:rsidR="007D7BE3" w:rsidRDefault="007D7BE3">
      <w:pPr>
        <w:pStyle w:val="Zkladntext1"/>
        <w:spacing w:line="129" w:lineRule="atLeast"/>
        <w:rPr>
          <w:rFonts w:cs="Arial" w:asciiTheme="minorHAnsi" w:hAnsiTheme="minorHAnsi"/>
          <w:b/>
          <w:sz w:val="20"/>
        </w:rPr>
      </w:pPr>
    </w:p>
    <w:p w:rsidR="007D7BE3" w:rsidRDefault="007D7BE3">
      <w:pPr>
        <w:pStyle w:val="Zkladntext1"/>
        <w:spacing w:line="129" w:lineRule="atLeast"/>
        <w:rPr>
          <w:rFonts w:cs="Arial" w:asciiTheme="minorHAnsi" w:hAnsiTheme="minorHAnsi"/>
          <w:sz w:val="20"/>
        </w:rPr>
      </w:pPr>
    </w:p>
    <w:p w:rsidR="007D7BE3" w:rsidRDefault="007D7BE3">
      <w:pPr>
        <w:pStyle w:val="Zkladntext1"/>
        <w:spacing w:line="129" w:lineRule="atLeast"/>
        <w:rPr>
          <w:rFonts w:cs="Arial" w:asciiTheme="minorHAnsi" w:hAnsiTheme="minorHAnsi"/>
          <w:sz w:val="20"/>
        </w:rPr>
      </w:pPr>
    </w:p>
    <w:p w:rsidR="007D7BE3" w:rsidRDefault="007D7BE3">
      <w:pPr>
        <w:pStyle w:val="Zkladntext1"/>
        <w:spacing w:line="129" w:lineRule="atLeast"/>
        <w:rPr>
          <w:rFonts w:cs="Arial" w:asciiTheme="minorHAnsi" w:hAnsiTheme="minorHAnsi"/>
          <w:sz w:val="20"/>
        </w:rPr>
      </w:pPr>
    </w:p>
    <w:p w:rsidR="007D7BE3" w:rsidRDefault="007D7BE3">
      <w:pPr>
        <w:pStyle w:val="Zkladntext1"/>
        <w:spacing w:line="129" w:lineRule="atLeast"/>
        <w:rPr>
          <w:rFonts w:cs="Arial" w:asciiTheme="minorHAnsi" w:hAnsiTheme="minorHAnsi"/>
          <w:sz w:val="20"/>
        </w:rPr>
      </w:pPr>
    </w:p>
    <w:p w:rsidR="007D7BE3" w:rsidRDefault="007D7BE3">
      <w:pPr>
        <w:pStyle w:val="Zkladntext1"/>
        <w:spacing w:line="129" w:lineRule="atLeast"/>
        <w:rPr>
          <w:rFonts w:cs="Arial" w:asciiTheme="minorHAnsi" w:hAnsiTheme="minorHAnsi"/>
          <w:sz w:val="20"/>
        </w:rPr>
      </w:pPr>
    </w:p>
    <w:p w:rsidR="007D7BE3" w:rsidRDefault="007D7BE3">
      <w:pPr>
        <w:pStyle w:val="Zkladntext1"/>
        <w:spacing w:line="129" w:lineRule="atLeast"/>
        <w:rPr>
          <w:rFonts w:cs="Arial" w:asciiTheme="minorHAnsi" w:hAnsiTheme="minorHAnsi"/>
          <w:sz w:val="20"/>
        </w:rPr>
      </w:pPr>
    </w:p>
    <w:p w:rsidR="007D7BE3" w:rsidRDefault="007D7BE3">
      <w:pPr>
        <w:pStyle w:val="Zkladntext1"/>
        <w:rPr>
          <w:rFonts w:cs="Arial" w:asciiTheme="minorHAnsi" w:hAnsiTheme="minorHAnsi"/>
          <w:sz w:val="20"/>
        </w:rPr>
      </w:pPr>
    </w:p>
    <w:p w:rsidR="007D7BE3" w:rsidRDefault="0095543E">
      <w:pPr>
        <w:pStyle w:val="Zkladntext1"/>
        <w:rPr>
          <w:rFonts w:eastAsia="Arial" w:cs="Arial" w:asciiTheme="minorHAnsi" w:hAnsiTheme="minorHAnsi"/>
          <w:sz w:val="20"/>
        </w:rPr>
      </w:pPr>
      <w:r>
        <w:rPr>
          <w:rFonts w:eastAsia="Arial" w:cs="Arial" w:asciiTheme="minorHAnsi" w:hAnsiTheme="minorHAnsi"/>
          <w:sz w:val="20"/>
        </w:rPr>
        <w:t xml:space="preserve">      </w:t>
      </w:r>
      <w:r>
        <w:rPr>
          <w:rFonts w:cs="Arial" w:asciiTheme="minorHAnsi" w:hAnsiTheme="minorHAnsi"/>
          <w:sz w:val="20"/>
        </w:rPr>
        <w:t xml:space="preserve">V Teplicích dne ................ 2018   </w:t>
      </w:r>
      <w:r>
        <w:rPr>
          <w:rFonts w:cs="Arial" w:asciiTheme="minorHAnsi" w:hAnsiTheme="minorHAnsi"/>
          <w:sz w:val="20"/>
        </w:rPr>
        <w:tab/>
      </w:r>
      <w:r>
        <w:rPr>
          <w:rFonts w:cs="Arial" w:asciiTheme="minorHAnsi" w:hAnsiTheme="minorHAnsi"/>
          <w:sz w:val="20"/>
        </w:rPr>
        <w:tab/>
        <w:t xml:space="preserve">     </w:t>
      </w:r>
      <w:r>
        <w:rPr>
          <w:rFonts w:cs="Arial" w:asciiTheme="minorHAnsi" w:hAnsiTheme="minorHAnsi"/>
          <w:sz w:val="20"/>
        </w:rPr>
        <w:tab/>
        <w:t xml:space="preserve">      V Teplicích dne ...................2018</w:t>
      </w:r>
    </w:p>
    <w:p w:rsidR="007D7BE3" w:rsidRDefault="0095543E">
      <w:pPr>
        <w:pStyle w:val="Zkladntext1"/>
        <w:rPr>
          <w:rFonts w:asciiTheme="minorHAnsi" w:hAnsiTheme="minorHAnsi"/>
          <w:sz w:val="20"/>
        </w:rPr>
      </w:pPr>
      <w:r>
        <w:rPr>
          <w:rFonts w:eastAsia="Arial" w:cs="Arial" w:asciiTheme="minorHAnsi" w:hAnsiTheme="minorHAnsi"/>
          <w:sz w:val="20"/>
        </w:rPr>
        <w:t xml:space="preserve">           </w:t>
      </w:r>
    </w:p>
    <w:p w:rsidR="007D7BE3" w:rsidRDefault="0095543E">
      <w:pPr>
        <w:pStyle w:val="Zkladntext1"/>
        <w:rPr>
          <w:rFonts w:cs="Arial" w:asciiTheme="minorHAnsi" w:hAnsiTheme="minorHAnsi"/>
          <w:sz w:val="20"/>
        </w:rPr>
      </w:pPr>
      <w:r>
        <w:rPr>
          <w:rFonts w:eastAsia="Arial" w:cs="Arial" w:asciiTheme="minorHAnsi" w:hAnsiTheme="minorHAnsi"/>
          <w:sz w:val="20"/>
        </w:rPr>
        <w:t xml:space="preserve">                 </w:t>
      </w:r>
      <w:r>
        <w:rPr>
          <w:rFonts w:cs="Arial" w:asciiTheme="minorHAnsi" w:hAnsiTheme="minorHAnsi"/>
          <w:sz w:val="20"/>
        </w:rPr>
        <w:t>Za objednatele:</w:t>
      </w:r>
      <w:r>
        <w:rPr>
          <w:rFonts w:cs="Arial" w:asciiTheme="minorHAnsi" w:hAnsiTheme="minorHAnsi"/>
          <w:sz w:val="20"/>
        </w:rPr>
        <w:tab/>
      </w:r>
      <w:r>
        <w:rPr>
          <w:rFonts w:cs="Arial" w:asciiTheme="minorHAnsi" w:hAnsiTheme="minorHAnsi"/>
          <w:sz w:val="20"/>
        </w:rPr>
        <w:tab/>
      </w:r>
      <w:r>
        <w:rPr>
          <w:rFonts w:cs="Arial" w:asciiTheme="minorHAnsi" w:hAnsiTheme="minorHAnsi"/>
          <w:sz w:val="20"/>
        </w:rPr>
        <w:tab/>
      </w:r>
      <w:r>
        <w:rPr>
          <w:rFonts w:cs="Arial" w:asciiTheme="minorHAnsi" w:hAnsiTheme="minorHAnsi"/>
          <w:sz w:val="20"/>
        </w:rPr>
        <w:tab/>
      </w:r>
      <w:r>
        <w:rPr>
          <w:rFonts w:cs="Arial" w:asciiTheme="minorHAnsi" w:hAnsiTheme="minorHAnsi"/>
          <w:sz w:val="20"/>
        </w:rPr>
        <w:tab/>
        <w:t xml:space="preserve">                             Za zhotovitele:</w:t>
      </w:r>
    </w:p>
    <w:p w:rsidR="007D7BE3" w:rsidRDefault="007D7BE3">
      <w:pPr>
        <w:pStyle w:val="Zkladntext1"/>
        <w:rPr>
          <w:rFonts w:cs="Arial" w:asciiTheme="minorHAnsi" w:hAnsiTheme="minorHAnsi"/>
          <w:sz w:val="20"/>
        </w:rPr>
      </w:pPr>
    </w:p>
    <w:p w:rsidR="007D7BE3" w:rsidRDefault="007D7BE3">
      <w:pPr>
        <w:pStyle w:val="Zkladntext1"/>
        <w:rPr>
          <w:rFonts w:cs="Arial" w:asciiTheme="minorHAnsi" w:hAnsiTheme="minorHAnsi"/>
          <w:sz w:val="20"/>
        </w:rPr>
      </w:pPr>
    </w:p>
    <w:p w:rsidR="007D7BE3" w:rsidRDefault="007D7BE3">
      <w:pPr>
        <w:pStyle w:val="Zkladntext1"/>
        <w:rPr>
          <w:rFonts w:cs="Arial" w:asciiTheme="minorHAnsi" w:hAnsiTheme="minorHAnsi"/>
          <w:sz w:val="20"/>
        </w:rPr>
      </w:pPr>
    </w:p>
    <w:tbl>
      <w:tblPr>
        <w:tblStyle w:val="Mkatabulky"/>
        <w:tblW w:w="8613" w:type="dxa"/>
        <w:tblCellMar>
          <w:left w:w="113" w:type="dxa"/>
        </w:tblCellMar>
        <w:tblLook w:firstRow="1" w:lastRow="0" w:firstColumn="1" w:lastColumn="0" w:noHBand="0" w:noVBand="1" w:val="04A0"/>
      </w:tblPr>
      <w:tblGrid>
        <w:gridCol w:w="4747"/>
        <w:gridCol w:w="3866"/>
      </w:tblGrid>
      <w:tr w:rsidR="007D7BE3">
        <w:trPr>
          <w:trHeight w:val="574"/>
        </w:trPr>
        <w:tc>
          <w:tcPr>
            <w:tcW w:w="4746" w:type="dxa"/>
            <w:tcBorders>
              <w:top w:val="nil"/>
              <w:left w:val="nil"/>
              <w:bottom w:val="nil"/>
              <w:right w:val="nil"/>
            </w:tcBorders>
            <w:shd w:val="clear" w:color="auto" w:fill="auto"/>
          </w:tcPr>
          <w:p w:rsidR="007D7BE3" w:rsidRDefault="007D7BE3">
            <w:pPr>
              <w:pStyle w:val="Zkladntext1"/>
              <w:rPr>
                <w:rFonts w:cs="Arial" w:asciiTheme="minorHAnsi" w:hAnsiTheme="minorHAnsi"/>
                <w:sz w:val="20"/>
              </w:rPr>
            </w:pPr>
          </w:p>
        </w:tc>
        <w:tc>
          <w:tcPr>
            <w:tcW w:w="3866" w:type="dxa"/>
            <w:tcBorders>
              <w:top w:val="nil"/>
              <w:left w:val="nil"/>
              <w:bottom w:val="nil"/>
              <w:right w:val="nil"/>
            </w:tcBorders>
            <w:shd w:val="clear" w:color="auto" w:fill="FFFF00"/>
          </w:tcPr>
          <w:p w:rsidR="007D7BE3" w:rsidRDefault="007D7BE3">
            <w:pPr>
              <w:pStyle w:val="Zkladntext1"/>
              <w:rPr>
                <w:rFonts w:cs="Arial" w:asciiTheme="minorHAnsi" w:hAnsiTheme="minorHAnsi"/>
                <w:sz w:val="20"/>
              </w:rPr>
            </w:pPr>
          </w:p>
        </w:tc>
      </w:tr>
      <w:tr w:rsidR="007D7BE3">
        <w:trPr>
          <w:trHeight w:val="965"/>
        </w:trPr>
        <w:tc>
          <w:tcPr>
            <w:tcW w:w="4746" w:type="dxa"/>
            <w:tcBorders>
              <w:top w:val="nil"/>
              <w:left w:val="nil"/>
              <w:bottom w:val="nil"/>
              <w:right w:val="nil"/>
            </w:tcBorders>
            <w:shd w:val="clear" w:color="auto" w:fill="auto"/>
            <w:vAlign w:val="center"/>
          </w:tcPr>
          <w:p w:rsidR="007D7BE3" w:rsidRDefault="0095543E">
            <w:pPr>
              <w:pStyle w:val="Zkladntext1"/>
              <w:jc w:val="center"/>
              <w:rPr>
                <w:rFonts w:cs="Arial" w:asciiTheme="minorHAnsi" w:hAnsiTheme="minorHAnsi"/>
                <w:sz w:val="20"/>
              </w:rPr>
            </w:pPr>
            <w:r>
              <w:rPr>
                <w:rFonts w:cs="Arial" w:asciiTheme="minorHAnsi" w:hAnsiTheme="minorHAnsi"/>
                <w:sz w:val="20"/>
              </w:rPr>
              <w:t>Ing. Dagmar Teuschelová</w:t>
            </w:r>
          </w:p>
          <w:p w:rsidR="007D7BE3" w:rsidRDefault="0095543E">
            <w:pPr>
              <w:pStyle w:val="Zkladntext1"/>
              <w:jc w:val="center"/>
              <w:rPr>
                <w:rFonts w:cs="Arial" w:asciiTheme="minorHAnsi" w:hAnsiTheme="minorHAnsi"/>
                <w:sz w:val="20"/>
              </w:rPr>
            </w:pPr>
            <w:r>
              <w:rPr>
                <w:rFonts w:cs="Arial" w:asciiTheme="minorHAnsi" w:hAnsiTheme="minorHAnsi"/>
                <w:sz w:val="20"/>
              </w:rPr>
              <w:t>vedoucí odboru životního prostředí</w:t>
            </w:r>
          </w:p>
        </w:tc>
        <w:tc>
          <w:tcPr>
            <w:tcW w:w="3866" w:type="dxa"/>
            <w:tcBorders>
              <w:top w:val="nil"/>
              <w:left w:val="nil"/>
              <w:bottom w:val="nil"/>
              <w:right w:val="nil"/>
            </w:tcBorders>
            <w:shd w:val="clear" w:color="auto" w:fill="FFFF00"/>
            <w:vAlign w:val="center"/>
          </w:tcPr>
          <w:p w:rsidR="007D7BE3" w:rsidRDefault="007D7BE3">
            <w:pPr>
              <w:pStyle w:val="Zkladntext1"/>
              <w:jc w:val="center"/>
              <w:rPr>
                <w:rFonts w:cs="Arial" w:asciiTheme="minorHAnsi" w:hAnsiTheme="minorHAnsi"/>
                <w:sz w:val="20"/>
              </w:rPr>
            </w:pPr>
          </w:p>
        </w:tc>
      </w:tr>
    </w:tbl>
    <w:p w:rsidR="007D7BE3" w:rsidRDefault="0095543E">
      <w:pPr>
        <w:pStyle w:val="Zkladntext1"/>
        <w:ind w:left="5664" w:hanging="5529"/>
      </w:pPr>
      <w:r>
        <w:rPr>
          <w:rFonts w:cs="Arial" w:asciiTheme="minorHAnsi" w:hAnsiTheme="minorHAnsi"/>
          <w:sz w:val="20"/>
        </w:rPr>
        <w:tab/>
      </w:r>
      <w:r>
        <w:rPr>
          <w:rFonts w:cs="Arial" w:asciiTheme="minorHAnsi" w:hAnsiTheme="minorHAnsi"/>
          <w:sz w:val="20"/>
        </w:rPr>
        <w:tab/>
      </w:r>
    </w:p>
    <w:sectPr w:rsidR="007D7BE3">
      <w:headerReference w:type="default" r:id="rId11"/>
      <w:footerReference w:type="default" r:id="rId12"/>
      <w:pgSz w:w="11906" w:h="16838"/>
      <w:pgMar w:top="908" w:right="1134" w:bottom="1021" w:left="1418" w:header="851" w:footer="567" w:gutter="0"/>
      <w:cols w:space="708"/>
      <w:formProt w:val="false"/>
      <w:docGrid w:linePitch="360" w:charSpace="10034"/>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151168" w:rsidRDefault="0095543E">
      <w:r>
        <w:separator/>
      </w:r>
    </w:p>
  </w:endnote>
  <w:endnote w:type="continuationSeparator" w:id="0">
    <w:p w:rsidR="00151168" w:rsidRDefault="0095543E">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MS Mincho">
    <w:panose1 w:val="00000000000000000000"/>
    <w:charset w:val="00"/>
    <w:family w:val="roman"/>
    <w:notTrueType/>
    <w:pitch w:val="default"/>
  </w:font>
  <w:font w:name="OpenSymbol">
    <w:altName w:val="Times New Roman"/>
    <w:charset w:val="EE"/>
    <w:family w:val="roman"/>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ttawa;Times New Roman">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id w:val="2013900596"/>
      <w:docPartObj>
        <w:docPartGallery w:val="Page Numbers (Bottom of Page)"/>
        <w:docPartUnique/>
      </w:docPartObj>
    </w:sdtPr>
    <w:sdtEndPr/>
    <w:sdtContent>
      <w:p w:rsidR="007D7BE3" w:rsidRDefault="0095543E">
        <w:pPr>
          <w:pStyle w:val="Zpat"/>
          <w:jc w:val="center"/>
        </w:pPr>
        <w:r>
          <w:rPr>
            <w:noProof/>
            <w:lang w:eastAsia="cs-CZ"/>
          </w:rPr>
          <mc:AlternateContent>
            <mc:Choice Requires="wps">
              <w:drawing>
                <wp:inline distT="0" distB="0" distL="0" distR="0">
                  <wp:extent cx="5468620" cy="46355"/>
                  <wp:effectExtent l="0" t="0" r="0" b="0"/>
                  <wp:docPr id="1" name=""/>
                  <wp:cNvGraphicFramePr/>
                  <a:graphic>
                    <a:graphicData uri="http://schemas.microsoft.com/office/word/2010/wordprocessingShape">
                      <wps:wsp>
                        <wps:cNvSpPr/>
                        <wps:spPr>
                          <a:xfrm flipV="true">
                            <a:off x="0" y="0"/>
                            <a:ext cx="5468040" cy="45720"/>
                          </a:xfrm>
                          <a:prstGeom prst="flowChartDecision">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shapetype o:spt="110.0" path="m,10800l10800,l21600,10800l10800,21600xe" coordsize="21600,21600" id="shapetype_110">
                  <v:stroke joinstyle="miter"/>
                  <v:formulas>
                    <v:f eqn="prod width 3 4"/>
                    <v:f eqn="prod height 3 4"/>
                  </v:formulas>
                  <v:path textboxrect="5400,5400,@0,@1" gradientshapeok="t" o:connecttype="rect"/>
                </v:shapetype>
                <v:shape type="shapetype_110" style="position:absolute;margin-left:0pt;margin-top:-3.65pt;width:430.5pt;height:3.55pt;flip:y;mso-position-vertical:top" id="shape_0" stroked="f" fillcolor="black">
                  <w10:wrap type="none"/>
                  <v:fill type="solid" color2="white" o:detectmouseclick="t"/>
                  <v:stroke color="#3465a4" joinstyle="round" endcap="flat"/>
                </v:shape>
              </w:pict>
            </mc:Fallback>
          </mc:AlternateContent>
        </w:r>
      </w:p>
      <w:p w:rsidR="007D7BE3" w:rsidRDefault="0095543E">
        <w:pPr>
          <w:pStyle w:val="Zpat"/>
          <w:jc w:val="center"/>
        </w:pPr>
        <w:r>
          <w:fldChar w:fldCharType="begin"/>
        </w:r>
        <w:r>
          <w:instrText>PAGE</w:instrText>
        </w:r>
        <w:r>
          <w:fldChar w:fldCharType="separate"/>
        </w:r>
        <w:r w:rsidR="00485AAC">
          <w:rPr>
            <w:noProof/>
          </w:rPr>
          <w:t>2</w:t>
        </w:r>
        <w:r>
          <w:fldChar w:fldCharType="end"/>
        </w:r>
      </w:p>
    </w:sdtContent>
  </w:sdt>
  <w:p w:rsidR="007D7BE3" w:rsidRDefault="007D7BE3">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id w:val="262647269"/>
      <w:docPartObj>
        <w:docPartGallery w:val="Page Numbers (Bottom of Page)"/>
        <w:docPartUnique/>
      </w:docPartObj>
    </w:sdtPr>
    <w:sdtEndPr/>
    <w:sdtContent>
      <w:p w:rsidR="007D7BE3" w:rsidRDefault="0095543E">
        <w:pPr>
          <w:pStyle w:val="Zpat"/>
          <w:jc w:val="center"/>
        </w:pPr>
        <w:r>
          <w:rPr>
            <w:noProof/>
            <w:lang w:eastAsia="cs-CZ"/>
          </w:rPr>
          <mc:AlternateContent>
            <mc:Choice Requires="wps">
              <w:drawing>
                <wp:inline distT="0" distB="0" distL="0" distR="0">
                  <wp:extent cx="5468620" cy="46355"/>
                  <wp:effectExtent l="0" t="0" r="0" b="0"/>
                  <wp:docPr id="2" name=""/>
                  <wp:cNvGraphicFramePr/>
                  <a:graphic>
                    <a:graphicData uri="http://schemas.microsoft.com/office/word/2010/wordprocessingShape">
                      <wps:wsp>
                        <wps:cNvSpPr/>
                        <wps:spPr>
                          <a:xfrm flipV="true">
                            <a:off x="0" y="0"/>
                            <a:ext cx="5468040" cy="45720"/>
                          </a:xfrm>
                          <a:prstGeom prst="flowChartDecision">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shape type="shapetype_110" style="position:absolute;margin-left:0pt;margin-top:-3.65pt;width:430.5pt;height:3.55pt;flip:y;mso-position-vertical:top" id="shape_0" stroked="f" fillcolor="black">
                  <w10:wrap type="none"/>
                  <v:fill type="solid" color2="white" o:detectmouseclick="t"/>
                  <v:stroke color="#3465a4" joinstyle="round" endcap="flat"/>
                </v:shape>
              </w:pict>
            </mc:Fallback>
          </mc:AlternateContent>
        </w:r>
      </w:p>
      <w:p w:rsidR="007D7BE3" w:rsidRDefault="0095543E">
        <w:pPr>
          <w:pStyle w:val="Zpat"/>
          <w:jc w:val="center"/>
        </w:pPr>
        <w:r>
          <w:fldChar w:fldCharType="begin"/>
        </w:r>
        <w:r>
          <w:instrText>PAGE</w:instrText>
        </w:r>
        <w:r>
          <w:fldChar w:fldCharType="separate"/>
        </w:r>
        <w:r w:rsidR="00485AAC">
          <w:rPr>
            <w:noProof/>
          </w:rPr>
          <w:t>4</w:t>
        </w:r>
        <w:r>
          <w:fldChar w:fldCharType="end"/>
        </w:r>
      </w:p>
    </w:sdtContent>
  </w:sdt>
  <w:p w:rsidR="007D7BE3" w:rsidRDefault="007D7BE3">
    <w:pPr>
      <w:pStyle w:val="Zpat"/>
      <w:rPr>
        <w:rFonts w:ascii="Cambria" w:hAnsi="Cambria" w:cs="Cambria"/>
        <w:i/>
        <w:color w:val="808080"/>
        <w:sz w:val="28"/>
        <w:szCs w:val="28"/>
        <w:lang w:eastAsia="cs-CZ"/>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151168" w:rsidRDefault="0095543E">
      <w:r>
        <w:separator/>
      </w:r>
    </w:p>
  </w:footnote>
  <w:footnote w:type="continuationSeparator" w:id="0">
    <w:p w:rsidR="00151168" w:rsidRDefault="0095543E">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7D7BE3" w:rsidRDefault="007D7BE3">
    <w:pPr>
      <w:pStyle w:val="Zhlav"/>
    </w:pPr>
  </w:p>
  <w:p w:rsidR="007D7BE3" w:rsidRDefault="007D7BE3">
    <w:pPr>
      <w:pStyle w:val="Zhlav"/>
    </w:pPr>
  </w:p>
  <w:p w:rsidR="007D7BE3" w:rsidRDefault="0095543E">
    <w:pPr>
      <w:spacing w:line="129" w:lineRule="atLeast"/>
      <w:rPr>
        <w:rFonts w:cs="Times New Roman" w:asciiTheme="minorHAnsi" w:hAnsiTheme="minorHAnsi"/>
        <w:i/>
        <w:color w:val="000000"/>
        <w:sz w:val="18"/>
        <w:szCs w:val="18"/>
      </w:rPr>
    </w:pPr>
    <w:r>
      <w:rPr>
        <w:rFonts w:cs="Arial" w:asciiTheme="minorHAnsi" w:hAnsiTheme="minorHAnsi"/>
        <w:i/>
        <w:color w:val="000000"/>
        <w:sz w:val="18"/>
        <w:szCs w:val="18"/>
      </w:rPr>
      <w:t>P</w:t>
    </w:r>
    <w:r>
      <w:rPr>
        <w:rFonts w:cs="Times New Roman" w:asciiTheme="minorHAnsi" w:hAnsiTheme="minorHAnsi"/>
        <w:i/>
        <w:color w:val="000000"/>
        <w:sz w:val="18"/>
        <w:szCs w:val="18"/>
      </w:rPr>
      <w:t>ř</w:t>
    </w:r>
    <w:r>
      <w:rPr>
        <w:rFonts w:cs="Baskerville Old Face" w:asciiTheme="minorHAnsi" w:hAnsiTheme="minorHAnsi"/>
        <w:i/>
        <w:color w:val="000000"/>
        <w:sz w:val="18"/>
        <w:szCs w:val="18"/>
      </w:rPr>
      <w:t>í</w:t>
    </w:r>
    <w:r>
      <w:rPr>
        <w:rFonts w:cs="Arial" w:asciiTheme="minorHAnsi" w:hAnsiTheme="minorHAnsi"/>
        <w:i/>
        <w:color w:val="000000"/>
        <w:sz w:val="18"/>
        <w:szCs w:val="18"/>
      </w:rPr>
      <w:t xml:space="preserve">loha </w:t>
    </w:r>
    <w:r>
      <w:rPr>
        <w:rFonts w:cs="Times New Roman" w:asciiTheme="minorHAnsi" w:hAnsiTheme="minorHAnsi"/>
        <w:i/>
        <w:color w:val="000000"/>
        <w:sz w:val="18"/>
        <w:szCs w:val="18"/>
      </w:rPr>
      <w:t>č</w:t>
    </w:r>
    <w:r>
      <w:rPr>
        <w:rFonts w:cs="Arial" w:asciiTheme="minorHAnsi" w:hAnsiTheme="minorHAnsi"/>
        <w:i/>
        <w:color w:val="000000"/>
        <w:sz w:val="18"/>
        <w:szCs w:val="18"/>
      </w:rPr>
      <w:t xml:space="preserve">. 2  k zadávací dokumentaci – </w:t>
    </w:r>
    <w:r>
      <w:rPr>
        <w:rFonts w:cs="Arial" w:asciiTheme="minorHAnsi" w:hAnsiTheme="minorHAnsi"/>
        <w:i/>
        <w:color w:val="000000"/>
        <w:sz w:val="18"/>
        <w:szCs w:val="18"/>
        <w:u w:val="single"/>
      </w:rPr>
      <w:t>Návrh smlouvy</w:t>
    </w:r>
  </w:p>
  <w:p w:rsidR="007D7BE3" w:rsidRDefault="0095543E">
    <w:pPr>
      <w:pStyle w:val="Zhlav"/>
      <w:rPr>
        <w:rFonts w:ascii="Times New Roman" w:hAnsi="Times New Roman" w:cs="Times New Roman"/>
        <w:b/>
      </w:rPr>
    </w:pPr>
    <w:r>
      <w:rPr>
        <w:rFonts w:ascii="Times New Roman" w:hAnsi="Times New Roman" w:cs="Times New Roman"/>
        <w:b/>
      </w:rPr>
      <w:tab/>
    </w:r>
  </w:p>
  <w:p w:rsidR="007D7BE3" w:rsidRDefault="007D7BE3">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7D7BE3" w:rsidRDefault="0095543E">
    <w:pPr>
      <w:spacing w:line="129" w:lineRule="atLeast"/>
      <w:rPr>
        <w:rFonts w:cs="Times New Roman" w:asciiTheme="minorHAnsi" w:hAnsiTheme="minorHAnsi"/>
        <w:i/>
        <w:color w:val="000000"/>
        <w:sz w:val="18"/>
        <w:szCs w:val="18"/>
      </w:rPr>
    </w:pPr>
    <w:r>
      <w:rPr>
        <w:rFonts w:cs="Arial" w:asciiTheme="minorHAnsi" w:hAnsiTheme="minorHAnsi"/>
        <w:i/>
        <w:color w:val="000000"/>
        <w:sz w:val="18"/>
        <w:szCs w:val="18"/>
      </w:rPr>
      <w:t>P</w:t>
    </w:r>
    <w:r>
      <w:rPr>
        <w:rFonts w:cs="Times New Roman" w:asciiTheme="minorHAnsi" w:hAnsiTheme="minorHAnsi"/>
        <w:i/>
        <w:color w:val="000000"/>
        <w:sz w:val="18"/>
        <w:szCs w:val="18"/>
      </w:rPr>
      <w:t>ř</w:t>
    </w:r>
    <w:r>
      <w:rPr>
        <w:rFonts w:cs="Baskerville Old Face" w:asciiTheme="minorHAnsi" w:hAnsiTheme="minorHAnsi"/>
        <w:i/>
        <w:color w:val="000000"/>
        <w:sz w:val="18"/>
        <w:szCs w:val="18"/>
      </w:rPr>
      <w:t>í</w:t>
    </w:r>
    <w:r>
      <w:rPr>
        <w:rFonts w:cs="Arial" w:asciiTheme="minorHAnsi" w:hAnsiTheme="minorHAnsi"/>
        <w:i/>
        <w:color w:val="000000"/>
        <w:sz w:val="18"/>
        <w:szCs w:val="18"/>
      </w:rPr>
      <w:t xml:space="preserve">loha </w:t>
    </w:r>
    <w:r>
      <w:rPr>
        <w:rFonts w:cs="Times New Roman" w:asciiTheme="minorHAnsi" w:hAnsiTheme="minorHAnsi"/>
        <w:i/>
        <w:color w:val="000000"/>
        <w:sz w:val="18"/>
        <w:szCs w:val="18"/>
      </w:rPr>
      <w:t>č</w:t>
    </w:r>
    <w:r>
      <w:rPr>
        <w:rFonts w:cs="Arial" w:asciiTheme="minorHAnsi" w:hAnsiTheme="minorHAnsi"/>
        <w:i/>
        <w:color w:val="000000"/>
        <w:sz w:val="18"/>
        <w:szCs w:val="18"/>
      </w:rPr>
      <w:t xml:space="preserve">. 2  k zadávací dokumentaci – </w:t>
    </w:r>
    <w:r>
      <w:rPr>
        <w:rFonts w:cs="Arial" w:asciiTheme="minorHAnsi" w:hAnsiTheme="minorHAnsi"/>
        <w:i/>
        <w:color w:val="000000"/>
        <w:sz w:val="18"/>
        <w:szCs w:val="18"/>
        <w:u w:val="single"/>
      </w:rPr>
      <w:t>Návrh smlouvy</w:t>
    </w:r>
  </w:p>
  <w:p w:rsidR="007D7BE3" w:rsidRDefault="007D7BE3">
    <w:pPr>
      <w:pStyle w:val="Zkladntext1"/>
      <w:tabs>
        <w:tab w:val="right" w:pos="8899"/>
      </w:tabs>
      <w:rPr>
        <w:rFonts w:ascii="Times New Roman" w:hAnsi="Times New Roman" w:cs="Times New Roman"/>
      </w:rPr>
    </w:pPr>
  </w:p>
  <w:p w:rsidR="007D7BE3" w:rsidRDefault="007D7BE3">
    <w:pPr>
      <w:pStyle w:val="Zhlav"/>
      <w:rPr>
        <w:rFonts w:ascii="Times New Roman" w:hAnsi="Times New Roman" w:cs="Times New Roman"/>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13AC6822"/>
    <w:multiLevelType w:val="multilevel"/>
    <w:tmpl w:val="765C4A40"/>
    <w:lvl w:ilvl="0">
      <w:start w:val="1"/>
      <w:numFmt w:val="none"/>
      <w:pStyle w:val="Nadpis1"/>
      <w:suff w:val="nothing"/>
      <w:lvlText w:val=""/>
      <w:lvlJc w:val="left"/>
      <w:pPr>
        <w:ind w:left="432" w:hanging="432"/>
      </w:pPr>
    </w:lvl>
    <w:lvl w:ilvl="1">
      <w:start w:val="1"/>
      <w:numFmt w:val="none"/>
      <w:pStyle w:val="Nadpis2"/>
      <w:suff w:val="nothing"/>
      <w:lvlText w:val=""/>
      <w:lvlJc w:val="left"/>
      <w:pPr>
        <w:ind w:left="576" w:hanging="576"/>
      </w:pPr>
    </w:lvl>
    <w:lvl w:ilvl="2">
      <w:start w:val="1"/>
      <w:numFmt w:val="none"/>
      <w:pStyle w:val="Nadpis3"/>
      <w:suff w:val="nothing"/>
      <w:lvlText w:val=""/>
      <w:lvlJc w:val="left"/>
      <w:pPr>
        <w:ind w:left="720" w:hanging="720"/>
      </w:pPr>
    </w:lvl>
    <w:lvl w:ilvl="3">
      <w:start w:val="1"/>
      <w:numFmt w:val="none"/>
      <w:pStyle w:val="Nadpis4"/>
      <w:suff w:val="nothing"/>
      <w:lvlText w:val=""/>
      <w:lvlJc w:val="left"/>
      <w:pPr>
        <w:ind w:left="864" w:hanging="864"/>
      </w:pPr>
    </w:lvl>
    <w:lvl w:ilvl="4">
      <w:start w:val="1"/>
      <w:numFmt w:val="none"/>
      <w:pStyle w:val="Nadpis5"/>
      <w:suff w:val="nothing"/>
      <w:lvlText w:val=""/>
      <w:lvlJc w:val="left"/>
      <w:pPr>
        <w:ind w:left="1008" w:hanging="1008"/>
      </w:pPr>
    </w:lvl>
    <w:lvl w:ilvl="5">
      <w:start w:val="1"/>
      <w:numFmt w:val="none"/>
      <w:pStyle w:val="Nadpis6"/>
      <w:suff w:val="nothing"/>
      <w:lvlText w:val=""/>
      <w:lvlJc w:val="left"/>
      <w:pPr>
        <w:ind w:left="1152" w:hanging="1152"/>
      </w:pPr>
    </w:lvl>
    <w:lvl w:ilvl="6">
      <w:start w:val="1"/>
      <w:numFmt w:val="none"/>
      <w:pStyle w:val="Nadpis7"/>
      <w:suff w:val="nothing"/>
      <w:lvlText w:val=""/>
      <w:lvlJc w:val="left"/>
      <w:pPr>
        <w:ind w:left="1296" w:hanging="1296"/>
      </w:pPr>
    </w:lvl>
    <w:lvl w:ilvl="7">
      <w:start w:val="1"/>
      <w:numFmt w:val="none"/>
      <w:pStyle w:val="Nadpis8"/>
      <w:suff w:val="nothing"/>
      <w:lvlText w:val=""/>
      <w:lvlJc w:val="left"/>
      <w:pPr>
        <w:ind w:left="1440" w:hanging="1440"/>
      </w:pPr>
    </w:lvl>
    <w:lvl w:ilvl="8">
      <w:start w:val="1"/>
      <w:numFmt w:val="none"/>
      <w:pStyle w:val="Nadpis9"/>
      <w:suff w:val="nothing"/>
      <w:lvlText w:val=""/>
      <w:lvlJc w:val="left"/>
      <w:pPr>
        <w:ind w:left="1584" w:hanging="1584"/>
      </w:pPr>
    </w:lvl>
  </w:abstractNum>
  <w:abstractNum w:abstractNumId="1">
    <w:nsid w:val="2D0F50C0"/>
    <w:multiLevelType w:val="multilevel"/>
    <w:tmpl w:val="3D6E04D0"/>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2">
    <w:nsid w:val="653A3F31"/>
    <w:multiLevelType w:val="multilevel"/>
    <w:tmpl w:val="EE60824A"/>
    <w:lvl w:ilvl="0">
      <w:start w:val="3"/>
      <w:numFmt w:val="bullet"/>
      <w:lvlText w:val="-"/>
      <w:lvlJc w:val="left"/>
      <w:pPr>
        <w:tabs>
          <w:tab w:val="num" w:pos="360"/>
        </w:tabs>
        <w:ind w:left="360" w:hanging="360"/>
      </w:pPr>
      <w:rPr>
        <w:rFonts w:hint="default" w:ascii="Times New Roman" w:hAnsi="Times New Roman" w:cs="OpenSymbol;MS Mincho"/>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73277B6A"/>
    <w:multiLevelType w:val="multilevel"/>
    <w:tmpl w:val="D7F6ACE2"/>
    <w:lvl w:ilvl="0">
      <w:start w:val="1"/>
      <w:numFmt w:val="bullet"/>
      <w:lvlText w:val="-"/>
      <w:lvlJc w:val="left"/>
      <w:pPr>
        <w:tabs>
          <w:tab w:val="num" w:pos="360"/>
        </w:tabs>
        <w:ind w:left="340" w:hanging="340"/>
      </w:pPr>
      <w:rPr>
        <w:rFonts w:hint="default" w:ascii="OpenSymbol" w:hAnsi="OpenSymbol" w:cs="Times New Roman"/>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78396AD5"/>
    <w:multiLevelType w:val="multilevel"/>
    <w:tmpl w:val="53EAB886"/>
    <w:lvl w:ilvl="0">
      <w:start w:val="1"/>
      <w:numFmt w:val="bullet"/>
      <w:lvlText w:val="-"/>
      <w:lvlJc w:val="left"/>
      <w:pPr>
        <w:tabs>
          <w:tab w:val="num" w:pos="360"/>
        </w:tabs>
        <w:ind w:left="340" w:hanging="340"/>
      </w:pPr>
      <w:rPr>
        <w:rFonts w:hint="default" w:ascii="OpenSymbol" w:hAnsi="OpenSymbol" w:cs="OpenSymbol;MS Mincho"/>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E3"/>
    <w:rsid w:val="00151168"/>
    <w:rsid w:val="00460155"/>
    <w:rsid w:val="00485AAC"/>
    <w:rsid w:val="007D7BE3"/>
    <w:rsid w:val="0095543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Liberation Serif" w:hAnsi="Liberation Serif" w:eastAsia="SimSun" w:cs="Mangal"/>
        <w:szCs w:val="24"/>
        <w:lang w:val="cs-CZ" w:eastAsia="zh-CN" w:bidi="hi-IN"/>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pPr>
      <w:suppressAutoHyphens/>
    </w:pPr>
    <w:rPr>
      <w:rFonts w:ascii="Ottawa;Times New Roman" w:hAnsi="Ottawa;Times New Roman" w:eastAsia="Times New Roman" w:cs="Ottawa;Times New Roman"/>
      <w:szCs w:val="20"/>
      <w:lang w:bidi="ar-SA"/>
    </w:rPr>
  </w:style>
  <w:style w:type="paragraph" w:styleId="Nadpis1">
    <w:name w:val="heading 1"/>
    <w:basedOn w:val="Normln"/>
    <w:qFormat/>
    <w:pPr>
      <w:keepNext/>
      <w:numPr>
        <w:numId w:val="1"/>
      </w:numPr>
      <w:spacing w:before="240" w:after="60"/>
      <w:outlineLvl w:val="0"/>
    </w:pPr>
    <w:rPr>
      <w:rFonts w:ascii="Arial" w:hAnsi="Arial" w:cs="Arial"/>
      <w:b/>
      <w:sz w:val="28"/>
    </w:rPr>
  </w:style>
  <w:style w:type="paragraph" w:styleId="Nadpis2">
    <w:name w:val="heading 2"/>
    <w:basedOn w:val="Normln"/>
    <w:qFormat/>
    <w:pPr>
      <w:keepNext/>
      <w:numPr>
        <w:ilvl w:val="1"/>
        <w:numId w:val="1"/>
      </w:numPr>
      <w:spacing w:before="240" w:after="60"/>
      <w:outlineLvl w:val="1"/>
    </w:pPr>
    <w:rPr>
      <w:rFonts w:ascii="Arial" w:hAnsi="Arial" w:cs="Arial"/>
      <w:b/>
      <w:i/>
      <w:sz w:val="24"/>
    </w:rPr>
  </w:style>
  <w:style w:type="paragraph" w:styleId="Nadpis3">
    <w:name w:val="heading 3"/>
    <w:basedOn w:val="Normln"/>
    <w:qFormat/>
    <w:pPr>
      <w:keepNext/>
      <w:numPr>
        <w:ilvl w:val="2"/>
        <w:numId w:val="1"/>
      </w:numPr>
      <w:spacing w:before="240" w:after="60"/>
      <w:outlineLvl w:val="2"/>
    </w:pPr>
    <w:rPr>
      <w:rFonts w:ascii="Arial" w:hAnsi="Arial" w:cs="Arial"/>
      <w:sz w:val="24"/>
    </w:rPr>
  </w:style>
  <w:style w:type="paragraph" w:styleId="Nadpis4">
    <w:name w:val="heading 4"/>
    <w:basedOn w:val="Normln"/>
    <w:qFormat/>
    <w:pPr>
      <w:keepNext/>
      <w:numPr>
        <w:ilvl w:val="3"/>
        <w:numId w:val="1"/>
      </w:numPr>
      <w:spacing w:before="240" w:after="60"/>
      <w:outlineLvl w:val="3"/>
    </w:pPr>
    <w:rPr>
      <w:rFonts w:ascii="Arial" w:hAnsi="Arial" w:cs="Arial"/>
      <w:b/>
      <w:sz w:val="24"/>
    </w:rPr>
  </w:style>
  <w:style w:type="paragraph" w:styleId="Nadpis5">
    <w:name w:val="heading 5"/>
    <w:basedOn w:val="Normln"/>
    <w:qFormat/>
    <w:pPr>
      <w:numPr>
        <w:ilvl w:val="4"/>
        <w:numId w:val="1"/>
      </w:numPr>
      <w:spacing w:before="240" w:after="60"/>
      <w:outlineLvl w:val="4"/>
    </w:pPr>
    <w:rPr>
      <w:sz w:val="22"/>
    </w:rPr>
  </w:style>
  <w:style w:type="paragraph" w:styleId="Nadpis6">
    <w:name w:val="heading 6"/>
    <w:basedOn w:val="Normln"/>
    <w:qFormat/>
    <w:pPr>
      <w:numPr>
        <w:ilvl w:val="5"/>
        <w:numId w:val="1"/>
      </w:numPr>
      <w:spacing w:before="240" w:after="60"/>
      <w:outlineLvl w:val="5"/>
    </w:pPr>
    <w:rPr>
      <w:rFonts w:ascii="Times New Roman" w:hAnsi="Times New Roman" w:cs="Times New Roman"/>
      <w:i/>
      <w:sz w:val="22"/>
    </w:rPr>
  </w:style>
  <w:style w:type="paragraph" w:styleId="Nadpis7">
    <w:name w:val="heading 7"/>
    <w:basedOn w:val="Normln"/>
    <w:qFormat/>
    <w:pPr>
      <w:numPr>
        <w:ilvl w:val="6"/>
        <w:numId w:val="1"/>
      </w:numPr>
      <w:spacing w:before="240" w:after="60"/>
      <w:outlineLvl w:val="6"/>
    </w:pPr>
    <w:rPr>
      <w:rFonts w:ascii="Arial" w:hAnsi="Arial" w:cs="Arial"/>
    </w:rPr>
  </w:style>
  <w:style w:type="paragraph" w:styleId="Nadpis8">
    <w:name w:val="heading 8"/>
    <w:basedOn w:val="Normln"/>
    <w:qFormat/>
    <w:pPr>
      <w:numPr>
        <w:ilvl w:val="7"/>
        <w:numId w:val="1"/>
      </w:numPr>
      <w:spacing w:before="240" w:after="60"/>
      <w:outlineLvl w:val="7"/>
    </w:pPr>
    <w:rPr>
      <w:rFonts w:ascii="Arial" w:hAnsi="Arial" w:cs="Arial"/>
      <w:i/>
    </w:rPr>
  </w:style>
  <w:style w:type="paragraph" w:styleId="Nadpis9">
    <w:name w:val="heading 9"/>
    <w:basedOn w:val="Normln"/>
    <w:qFormat/>
    <w:pPr>
      <w:numPr>
        <w:ilvl w:val="8"/>
        <w:numId w:val="1"/>
      </w:numPr>
      <w:spacing w:before="240" w:after="60"/>
      <w:outlineLvl w:val="8"/>
    </w:pPr>
    <w:rPr>
      <w:rFonts w:ascii="Arial" w:hAnsi="Arial" w:cs="Arial"/>
      <w:b/>
      <w:i/>
      <w:sz w:val="18"/>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WW8Num1z0" w:customStyle="true">
    <w:name w:val="WW8Num1z0"/>
    <w:qFormat/>
  </w:style>
  <w:style w:type="character" w:styleId="WW8Num1z1" w:customStyle="true">
    <w:name w:val="WW8Num1z1"/>
    <w:qFormat/>
  </w:style>
  <w:style w:type="character" w:styleId="WW8Num1z2" w:customStyle="true">
    <w:name w:val="WW8Num1z2"/>
    <w:qFormat/>
  </w:style>
  <w:style w:type="character" w:styleId="WW8Num1z3" w:customStyle="true">
    <w:name w:val="WW8Num1z3"/>
    <w:qFormat/>
  </w:style>
  <w:style w:type="character" w:styleId="WW8Num1z4" w:customStyle="true">
    <w:name w:val="WW8Num1z4"/>
    <w:qFormat/>
  </w:style>
  <w:style w:type="character" w:styleId="WW8Num1z5" w:customStyle="true">
    <w:name w:val="WW8Num1z5"/>
    <w:qFormat/>
  </w:style>
  <w:style w:type="character" w:styleId="WW8Num1z6" w:customStyle="true">
    <w:name w:val="WW8Num1z6"/>
    <w:qFormat/>
  </w:style>
  <w:style w:type="character" w:styleId="WW8Num1z7" w:customStyle="true">
    <w:name w:val="WW8Num1z7"/>
    <w:qFormat/>
  </w:style>
  <w:style w:type="character" w:styleId="WW8Num1z8" w:customStyle="true">
    <w:name w:val="WW8Num1z8"/>
    <w:qFormat/>
  </w:style>
  <w:style w:type="character" w:styleId="WW8Num2z0" w:customStyle="true">
    <w:name w:val="WW8Num2z0"/>
    <w:qFormat/>
    <w:rPr>
      <w:rFonts w:ascii="OpenSymbol;MS Mincho" w:hAnsi="OpenSymbol;MS Mincho" w:cs="Times New Roman"/>
      <w:sz w:val="18"/>
    </w:rPr>
  </w:style>
  <w:style w:type="character" w:styleId="WW8Num3z0" w:customStyle="true">
    <w:name w:val="WW8Num3z0"/>
    <w:qFormat/>
    <w:rPr>
      <w:rFonts w:ascii="Times New Roman" w:hAnsi="Times New Roman" w:cs="OpenSymbol;MS Mincho"/>
      <w:sz w:val="18"/>
    </w:rPr>
  </w:style>
  <w:style w:type="character" w:styleId="WW8Num4z0" w:customStyle="true">
    <w:name w:val="WW8Num4z0"/>
    <w:qFormat/>
    <w:rPr>
      <w:rFonts w:ascii="OpenSymbol;MS Mincho" w:hAnsi="OpenSymbol;MS Mincho" w:cs="OpenSymbol;MS Mincho"/>
      <w:sz w:val="18"/>
    </w:rPr>
  </w:style>
  <w:style w:type="character" w:styleId="WW8Num5z0" w:customStyle="true">
    <w:name w:val="WW8Num5z0"/>
    <w:qFormat/>
    <w:rPr>
      <w:rFonts w:ascii="OpenSymbol;MS Mincho" w:hAnsi="OpenSymbol;MS Mincho" w:cs="OpenSymbol;MS Mincho"/>
      <w:sz w:val="20"/>
    </w:rPr>
  </w:style>
  <w:style w:type="character" w:styleId="WW8Num6z0" w:customStyle="true">
    <w:name w:val="WW8Num6z0"/>
    <w:qFormat/>
    <w:rPr>
      <w:rFonts w:ascii="OpenSymbol;MS Mincho" w:hAnsi="OpenSymbol;MS Mincho" w:cs="OpenSymbol;MS Mincho"/>
      <w:sz w:val="20"/>
    </w:rPr>
  </w:style>
  <w:style w:type="character" w:styleId="WW8Num7z0" w:customStyle="true">
    <w:name w:val="WW8Num7z0"/>
    <w:qFormat/>
    <w:rPr>
      <w:rFonts w:ascii="OpenSymbol;MS Mincho" w:hAnsi="OpenSymbol;MS Mincho" w:cs="OpenSymbol;MS Mincho"/>
      <w:sz w:val="20"/>
    </w:rPr>
  </w:style>
  <w:style w:type="character" w:styleId="WW8Num8z0" w:customStyle="true">
    <w:name w:val="WW8Num8z0"/>
    <w:qFormat/>
    <w:rPr>
      <w:rFonts w:ascii="OpenSymbol;MS Mincho" w:hAnsi="OpenSymbol;MS Mincho" w:cs="OpenSymbol;MS Mincho"/>
      <w:sz w:val="18"/>
      <w:szCs w:val="18"/>
    </w:rPr>
  </w:style>
  <w:style w:type="character" w:styleId="WW8Num9z0" w:customStyle="true">
    <w:name w:val="WW8Num9z0"/>
    <w:qFormat/>
    <w:rPr>
      <w:rFonts w:ascii="OpenSymbol;MS Mincho" w:hAnsi="OpenSymbol;MS Mincho" w:cs="OpenSymbol;MS Mincho"/>
      <w:sz w:val="18"/>
      <w:szCs w:val="18"/>
    </w:rPr>
  </w:style>
  <w:style w:type="character" w:styleId="WW8Num10z0" w:customStyle="true">
    <w:name w:val="WW8Num10z0"/>
    <w:qFormat/>
    <w:rPr>
      <w:rFonts w:ascii="OpenSymbol;MS Mincho" w:hAnsi="OpenSymbol;MS Mincho" w:cs="OpenSymbol;MS Mincho"/>
    </w:rPr>
  </w:style>
  <w:style w:type="character" w:styleId="WW8Num11z0" w:customStyle="true">
    <w:name w:val="WW8Num11z0"/>
    <w:qFormat/>
    <w:rPr>
      <w:rFonts w:ascii="OpenSymbol;MS Mincho" w:hAnsi="OpenSymbol;MS Mincho" w:cs="OpenSymbol;MS Mincho"/>
    </w:rPr>
  </w:style>
  <w:style w:type="character" w:styleId="WW8Num12z0" w:customStyle="true">
    <w:name w:val="WW8Num12z0"/>
    <w:qFormat/>
    <w:rPr>
      <w:rFonts w:ascii="OpenSymbol;MS Mincho" w:hAnsi="OpenSymbol;MS Mincho" w:cs="OpenSymbol;MS Mincho"/>
    </w:rPr>
  </w:style>
  <w:style w:type="character" w:styleId="WW8Num13z0" w:customStyle="true">
    <w:name w:val="WW8Num13z0"/>
    <w:qFormat/>
    <w:rPr>
      <w:rFonts w:ascii="OpenSymbol;MS Mincho" w:hAnsi="OpenSymbol;MS Mincho" w:cs="OpenSymbol;MS Mincho"/>
      <w:color w:val="000000"/>
    </w:rPr>
  </w:style>
  <w:style w:type="character" w:styleId="WW8Num14z0" w:customStyle="true">
    <w:name w:val="WW8Num14z0"/>
    <w:qFormat/>
    <w:rPr>
      <w:rFonts w:ascii="OpenSymbol;MS Mincho" w:hAnsi="OpenSymbol;MS Mincho" w:cs="OpenSymbol;MS Mincho"/>
      <w:sz w:val="18"/>
    </w:rPr>
  </w:style>
  <w:style w:type="character" w:styleId="WW8Num15z0" w:customStyle="true">
    <w:name w:val="WW8Num15z0"/>
    <w:qFormat/>
    <w:rPr>
      <w:rFonts w:ascii="OpenSymbol;MS Mincho" w:hAnsi="OpenSymbol;MS Mincho" w:cs="OpenSymbol;MS Mincho"/>
    </w:rPr>
  </w:style>
  <w:style w:type="character" w:styleId="WW8Num16z0" w:customStyle="true">
    <w:name w:val="WW8Num16z0"/>
    <w:qFormat/>
  </w:style>
  <w:style w:type="character" w:styleId="WW8Num17z0" w:customStyle="true">
    <w:name w:val="WW8Num17z0"/>
    <w:qFormat/>
    <w:rPr>
      <w:rFonts w:ascii="Arial" w:hAnsi="Arial" w:cs="Arial"/>
    </w:rPr>
  </w:style>
  <w:style w:type="character" w:styleId="WW8Num18z0" w:customStyle="true">
    <w:name w:val="WW8Num18z0"/>
    <w:qFormat/>
    <w:rPr>
      <w:rFonts w:ascii="Arial" w:hAnsi="Arial" w:cs="Arial"/>
      <w:b w:val="false"/>
      <w:i/>
      <w:color w:val="000000"/>
      <w:sz w:val="20"/>
    </w:rPr>
  </w:style>
  <w:style w:type="character" w:styleId="WW8Num19z0" w:customStyle="true">
    <w:name w:val="WW8Num19z0"/>
    <w:qFormat/>
    <w:rPr>
      <w:rFonts w:ascii="Symbol" w:hAnsi="Symbol" w:cs="Symbol"/>
    </w:rPr>
  </w:style>
  <w:style w:type="character" w:styleId="WW8Num20z0" w:customStyle="true">
    <w:name w:val="WW8Num20z0"/>
    <w:qFormat/>
    <w:rPr>
      <w:rFonts w:ascii="Symbol" w:hAnsi="Symbol" w:cs="Symbol"/>
    </w:rPr>
  </w:style>
  <w:style w:type="character" w:styleId="WW8Num21z0" w:customStyle="true">
    <w:name w:val="WW8Num21z0"/>
    <w:qFormat/>
  </w:style>
  <w:style w:type="character" w:styleId="WW8Num21z1" w:customStyle="true">
    <w:name w:val="WW8Num21z1"/>
    <w:qFormat/>
  </w:style>
  <w:style w:type="character" w:styleId="WW8Num21z2" w:customStyle="true">
    <w:name w:val="WW8Num21z2"/>
    <w:qFormat/>
  </w:style>
  <w:style w:type="character" w:styleId="WW8Num21z3" w:customStyle="true">
    <w:name w:val="WW8Num21z3"/>
    <w:qFormat/>
  </w:style>
  <w:style w:type="character" w:styleId="WW8Num21z4" w:customStyle="true">
    <w:name w:val="WW8Num21z4"/>
    <w:qFormat/>
  </w:style>
  <w:style w:type="character" w:styleId="WW8Num21z5" w:customStyle="true">
    <w:name w:val="WW8Num21z5"/>
    <w:qFormat/>
  </w:style>
  <w:style w:type="character" w:styleId="WW8Num21z6" w:customStyle="true">
    <w:name w:val="WW8Num21z6"/>
    <w:qFormat/>
  </w:style>
  <w:style w:type="character" w:styleId="WW8Num21z7" w:customStyle="true">
    <w:name w:val="WW8Num21z7"/>
    <w:qFormat/>
  </w:style>
  <w:style w:type="character" w:styleId="WW8Num21z8" w:customStyle="true">
    <w:name w:val="WW8Num21z8"/>
    <w:qFormat/>
  </w:style>
  <w:style w:type="character" w:styleId="WW8Num22z0" w:customStyle="true">
    <w:name w:val="WW8Num22z0"/>
    <w:qFormat/>
  </w:style>
  <w:style w:type="character" w:styleId="WW8Num22z1" w:customStyle="true">
    <w:name w:val="WW8Num22z1"/>
    <w:qFormat/>
  </w:style>
  <w:style w:type="character" w:styleId="WW8Num22z2" w:customStyle="true">
    <w:name w:val="WW8Num22z2"/>
    <w:qFormat/>
  </w:style>
  <w:style w:type="character" w:styleId="WW8Num22z3" w:customStyle="true">
    <w:name w:val="WW8Num22z3"/>
    <w:qFormat/>
  </w:style>
  <w:style w:type="character" w:styleId="WW8Num22z4" w:customStyle="true">
    <w:name w:val="WW8Num22z4"/>
    <w:qFormat/>
  </w:style>
  <w:style w:type="character" w:styleId="WW8Num22z5" w:customStyle="true">
    <w:name w:val="WW8Num22z5"/>
    <w:qFormat/>
  </w:style>
  <w:style w:type="character" w:styleId="WW8Num22z6" w:customStyle="true">
    <w:name w:val="WW8Num22z6"/>
    <w:qFormat/>
  </w:style>
  <w:style w:type="character" w:styleId="WW8Num22z7" w:customStyle="true">
    <w:name w:val="WW8Num22z7"/>
    <w:qFormat/>
  </w:style>
  <w:style w:type="character" w:styleId="WW8Num22z8" w:customStyle="true">
    <w:name w:val="WW8Num22z8"/>
    <w:qFormat/>
  </w:style>
  <w:style w:type="character" w:styleId="WW8Num23z0" w:customStyle="true">
    <w:name w:val="WW8Num23z0"/>
    <w:qFormat/>
  </w:style>
  <w:style w:type="character" w:styleId="WW8Num24z0" w:customStyle="true">
    <w:name w:val="WW8Num24z0"/>
    <w:qFormat/>
  </w:style>
  <w:style w:type="character" w:styleId="WW8Num24z1" w:customStyle="true">
    <w:name w:val="WW8Num24z1"/>
    <w:qFormat/>
  </w:style>
  <w:style w:type="character" w:styleId="WW8Num24z2" w:customStyle="true">
    <w:name w:val="WW8Num24z2"/>
    <w:qFormat/>
  </w:style>
  <w:style w:type="character" w:styleId="WW8Num24z3" w:customStyle="true">
    <w:name w:val="WW8Num24z3"/>
    <w:qFormat/>
  </w:style>
  <w:style w:type="character" w:styleId="WW8Num24z4" w:customStyle="true">
    <w:name w:val="WW8Num24z4"/>
    <w:qFormat/>
  </w:style>
  <w:style w:type="character" w:styleId="WW8Num24z5" w:customStyle="true">
    <w:name w:val="WW8Num24z5"/>
    <w:qFormat/>
  </w:style>
  <w:style w:type="character" w:styleId="WW8Num24z6" w:customStyle="true">
    <w:name w:val="WW8Num24z6"/>
    <w:qFormat/>
  </w:style>
  <w:style w:type="character" w:styleId="WW8Num24z7" w:customStyle="true">
    <w:name w:val="WW8Num24z7"/>
    <w:qFormat/>
  </w:style>
  <w:style w:type="character" w:styleId="WW8Num24z8" w:customStyle="true">
    <w:name w:val="WW8Num24z8"/>
    <w:qFormat/>
  </w:style>
  <w:style w:type="character" w:styleId="WW8Num25z0" w:customStyle="true">
    <w:name w:val="WW8Num25z0"/>
    <w:qFormat/>
  </w:style>
  <w:style w:type="character" w:styleId="WW8Num26z0" w:customStyle="true">
    <w:name w:val="WW8Num26z0"/>
    <w:qFormat/>
    <w:rPr>
      <w:rFonts w:ascii="Arial" w:hAnsi="Arial" w:cs="Arial"/>
      <w:b w:val="false"/>
      <w:i w:val="false"/>
      <w:caps w:val="false"/>
      <w:smallCaps w:val="false"/>
      <w:color w:val="00000A"/>
      <w:sz w:val="20"/>
      <w14:shadow w14:blurRad="50800" w14:dist="38100" w14:dir="2700000" w14:sx="100000" w14:sy="100000" w14:kx="0" w14:ky="0" w14:algn="tl">
        <w14:srgbClr w14:val="000000">
          <w14:alpha w14:val="60000"/>
        </w14:srgbClr>
      </w14:shadow>
    </w:rPr>
  </w:style>
  <w:style w:type="character" w:styleId="Standardnpsmoodstavce2" w:customStyle="true">
    <w:name w:val="Standardní písmo odstavce2"/>
    <w:qFormat/>
  </w:style>
  <w:style w:type="character" w:styleId="WW8Num14z1" w:customStyle="true">
    <w:name w:val="WW8Num14z1"/>
    <w:qFormat/>
    <w:rPr>
      <w:rFonts w:ascii="Courier New" w:hAnsi="Courier New" w:cs="Courier New"/>
    </w:rPr>
  </w:style>
  <w:style w:type="character" w:styleId="WW8Num14z2" w:customStyle="true">
    <w:name w:val="WW8Num14z2"/>
    <w:qFormat/>
    <w:rPr>
      <w:rFonts w:ascii="Wingdings" w:hAnsi="Wingdings" w:cs="Wingdings"/>
    </w:rPr>
  </w:style>
  <w:style w:type="character" w:styleId="WW8Num14z3" w:customStyle="true">
    <w:name w:val="WW8Num14z3"/>
    <w:qFormat/>
    <w:rPr>
      <w:rFonts w:ascii="Symbol" w:hAnsi="Symbol" w:cs="Symbol"/>
    </w:rPr>
  </w:style>
  <w:style w:type="character" w:styleId="WW8Num20z1" w:customStyle="true">
    <w:name w:val="WW8Num20z1"/>
    <w:qFormat/>
  </w:style>
  <w:style w:type="character" w:styleId="WW8Num20z2" w:customStyle="true">
    <w:name w:val="WW8Num20z2"/>
    <w:qFormat/>
  </w:style>
  <w:style w:type="character" w:styleId="WW8Num20z3" w:customStyle="true">
    <w:name w:val="WW8Num20z3"/>
    <w:qFormat/>
  </w:style>
  <w:style w:type="character" w:styleId="WW8Num20z4" w:customStyle="true">
    <w:name w:val="WW8Num20z4"/>
    <w:qFormat/>
  </w:style>
  <w:style w:type="character" w:styleId="WW8Num20z5" w:customStyle="true">
    <w:name w:val="WW8Num20z5"/>
    <w:qFormat/>
  </w:style>
  <w:style w:type="character" w:styleId="WW8Num20z6" w:customStyle="true">
    <w:name w:val="WW8Num20z6"/>
    <w:qFormat/>
  </w:style>
  <w:style w:type="character" w:styleId="WW8Num20z7" w:customStyle="true">
    <w:name w:val="WW8Num20z7"/>
    <w:qFormat/>
  </w:style>
  <w:style w:type="character" w:styleId="WW8Num20z8" w:customStyle="true">
    <w:name w:val="WW8Num20z8"/>
    <w:qFormat/>
  </w:style>
  <w:style w:type="character" w:styleId="WW8Num23z1" w:customStyle="true">
    <w:name w:val="WW8Num23z1"/>
    <w:qFormat/>
  </w:style>
  <w:style w:type="character" w:styleId="WW8Num23z2" w:customStyle="true">
    <w:name w:val="WW8Num23z2"/>
    <w:qFormat/>
  </w:style>
  <w:style w:type="character" w:styleId="WW8Num23z3" w:customStyle="true">
    <w:name w:val="WW8Num23z3"/>
    <w:qFormat/>
  </w:style>
  <w:style w:type="character" w:styleId="WW8Num23z4" w:customStyle="true">
    <w:name w:val="WW8Num23z4"/>
    <w:qFormat/>
  </w:style>
  <w:style w:type="character" w:styleId="WW8Num23z5" w:customStyle="true">
    <w:name w:val="WW8Num23z5"/>
    <w:qFormat/>
  </w:style>
  <w:style w:type="character" w:styleId="WW8Num23z6" w:customStyle="true">
    <w:name w:val="WW8Num23z6"/>
    <w:qFormat/>
  </w:style>
  <w:style w:type="character" w:styleId="WW8Num23z7" w:customStyle="true">
    <w:name w:val="WW8Num23z7"/>
    <w:qFormat/>
  </w:style>
  <w:style w:type="character" w:styleId="WW8Num23z8" w:customStyle="true">
    <w:name w:val="WW8Num23z8"/>
    <w:qFormat/>
  </w:style>
  <w:style w:type="character" w:styleId="Standardnpsmoodstavce1" w:customStyle="true">
    <w:name w:val="Standardní písmo odstavce1"/>
    <w:qFormat/>
  </w:style>
  <w:style w:type="character" w:styleId="Internetovodkaz" w:customStyle="true">
    <w:name w:val="Internetový odkaz"/>
    <w:rPr>
      <w:color w:val="0000FF"/>
      <w:u w:val="single"/>
    </w:rPr>
  </w:style>
  <w:style w:type="character" w:styleId="ZpatChar" w:customStyle="true">
    <w:name w:val="Zápatí Char"/>
    <w:uiPriority w:val="99"/>
    <w:qFormat/>
    <w:rPr>
      <w:rFonts w:ascii="Ottawa;Times New Roman" w:hAnsi="Ottawa;Times New Roman" w:cs="Ottawa;Times New Roman"/>
    </w:rPr>
  </w:style>
  <w:style w:type="character" w:styleId="slostrnky">
    <w:name w:val="page number"/>
    <w:basedOn w:val="Standardnpsmoodstavce1"/>
    <w:qFormat/>
  </w:style>
  <w:style w:type="character" w:styleId="Zkladntext2Char" w:customStyle="true">
    <w:name w:val="Základní text 2 Char"/>
    <w:qFormat/>
    <w:rPr>
      <w:rFonts w:ascii="Ottawa;Times New Roman" w:hAnsi="Ottawa;Times New Roman" w:cs="Ottawa;Times New Roman"/>
      <w:lang w:val="cs-CZ" w:bidi="ar-SA"/>
    </w:rPr>
  </w:style>
  <w:style w:type="character" w:styleId="TextbublinyChar" w:customStyle="true">
    <w:name w:val="Text bubliny Char"/>
    <w:qFormat/>
    <w:rPr>
      <w:rFonts w:ascii="Tahoma" w:hAnsi="Tahoma" w:cs="Tahoma"/>
      <w:sz w:val="16"/>
      <w:szCs w:val="16"/>
    </w:rPr>
  </w:style>
  <w:style w:type="character" w:styleId="ListLabel1" w:customStyle="true">
    <w:name w:val="ListLabel 1"/>
    <w:qFormat/>
    <w:rPr>
      <w:rFonts w:cs="Times New Roman"/>
      <w:b/>
      <w:sz w:val="20"/>
    </w:rPr>
  </w:style>
  <w:style w:type="character" w:styleId="ListLabel2" w:customStyle="true">
    <w:name w:val="ListLabel 2"/>
    <w:qFormat/>
    <w:rPr>
      <w:rFonts w:ascii="Arial" w:hAnsi="Arial" w:cs="OpenSymbol;MS Mincho"/>
      <w:sz w:val="18"/>
    </w:rPr>
  </w:style>
  <w:style w:type="character" w:styleId="ListLabel3" w:customStyle="true">
    <w:name w:val="ListLabel 3"/>
    <w:qFormat/>
    <w:rPr>
      <w:rFonts w:cs="OpenSymbol;MS Mincho"/>
      <w:sz w:val="18"/>
    </w:rPr>
  </w:style>
  <w:style w:type="character" w:styleId="ListLabel4" w:customStyle="true">
    <w:name w:val="ListLabel 4"/>
    <w:qFormat/>
    <w:rPr>
      <w:rFonts w:ascii="Arial" w:hAnsi="Arial" w:cs="OpenSymbol;MS Mincho"/>
      <w:sz w:val="20"/>
    </w:rPr>
  </w:style>
  <w:style w:type="character" w:styleId="ListLabel5" w:customStyle="true">
    <w:name w:val="ListLabel 5"/>
    <w:qFormat/>
    <w:rPr>
      <w:rFonts w:cs="OpenSymbol;MS Mincho"/>
      <w:sz w:val="20"/>
    </w:rPr>
  </w:style>
  <w:style w:type="character" w:styleId="ListLabel6" w:customStyle="true">
    <w:name w:val="ListLabel 6"/>
    <w:qFormat/>
    <w:rPr>
      <w:rFonts w:ascii="Arial" w:hAnsi="Arial" w:cs="OpenSymbol;MS Mincho"/>
      <w:b/>
      <w:sz w:val="20"/>
    </w:rPr>
  </w:style>
  <w:style w:type="character" w:styleId="ListLabel7" w:customStyle="true">
    <w:name w:val="ListLabel 7"/>
    <w:qFormat/>
    <w:rPr>
      <w:rFonts w:ascii="Arial" w:hAnsi="Arial" w:cs="OpenSymbol;MS Mincho"/>
      <w:sz w:val="18"/>
      <w:szCs w:val="18"/>
    </w:rPr>
  </w:style>
  <w:style w:type="character" w:styleId="ListLabel8" w:customStyle="true">
    <w:name w:val="ListLabel 8"/>
    <w:qFormat/>
    <w:rPr>
      <w:rFonts w:ascii="Arial" w:hAnsi="Arial" w:cs="OpenSymbol;MS Mincho"/>
      <w:sz w:val="18"/>
      <w:szCs w:val="18"/>
    </w:rPr>
  </w:style>
  <w:style w:type="character" w:styleId="ListLabel9" w:customStyle="true">
    <w:name w:val="ListLabel 9"/>
    <w:qFormat/>
    <w:rPr>
      <w:rFonts w:ascii="Arial" w:hAnsi="Arial" w:cs="OpenSymbol;MS Mincho"/>
      <w:sz w:val="18"/>
    </w:rPr>
  </w:style>
  <w:style w:type="character" w:styleId="ListLabel10" w:customStyle="true">
    <w:name w:val="ListLabel 10"/>
    <w:qFormat/>
    <w:rPr>
      <w:rFonts w:ascii="Arial" w:hAnsi="Arial" w:cs="OpenSymbol;MS Mincho"/>
      <w:sz w:val="18"/>
    </w:rPr>
  </w:style>
  <w:style w:type="character" w:styleId="ListLabel11" w:customStyle="true">
    <w:name w:val="ListLabel 11"/>
    <w:qFormat/>
    <w:rPr>
      <w:rFonts w:ascii="Arial" w:hAnsi="Arial" w:cs="OpenSymbol;MS Mincho"/>
      <w:b/>
      <w:sz w:val="18"/>
    </w:rPr>
  </w:style>
  <w:style w:type="character" w:styleId="ListLabel12" w:customStyle="true">
    <w:name w:val="ListLabel 12"/>
    <w:qFormat/>
    <w:rPr>
      <w:rFonts w:ascii="Arial" w:hAnsi="Arial" w:cs="OpenSymbol;MS Mincho"/>
      <w:color w:val="000000"/>
      <w:sz w:val="20"/>
    </w:rPr>
  </w:style>
  <w:style w:type="character" w:styleId="ListLabel13" w:customStyle="true">
    <w:name w:val="ListLabel 13"/>
    <w:qFormat/>
    <w:rPr>
      <w:rFonts w:ascii="Arial" w:hAnsi="Arial" w:cs="OpenSymbol;MS Mincho"/>
      <w:b/>
      <w:sz w:val="18"/>
    </w:rPr>
  </w:style>
  <w:style w:type="character" w:styleId="ListLabel14" w:customStyle="true">
    <w:name w:val="ListLabel 14"/>
    <w:qFormat/>
    <w:rPr>
      <w:rFonts w:ascii="Arial" w:hAnsi="Arial" w:cs="OpenSymbol;MS Mincho"/>
      <w:sz w:val="18"/>
    </w:rPr>
  </w:style>
  <w:style w:type="character" w:styleId="ListLabel15" w:customStyle="true">
    <w:name w:val="ListLabel 15"/>
    <w:qFormat/>
    <w:rPr>
      <w:rFonts w:cs="Arial"/>
    </w:rPr>
  </w:style>
  <w:style w:type="character" w:styleId="ListLabel16" w:customStyle="true">
    <w:name w:val="ListLabel 16"/>
    <w:qFormat/>
    <w:rPr>
      <w:rFonts w:cs="Arial"/>
      <w:b w:val="false"/>
      <w:i/>
      <w:color w:val="000000"/>
      <w:sz w:val="20"/>
    </w:rPr>
  </w:style>
  <w:style w:type="character" w:styleId="ListLabel17" w:customStyle="true">
    <w:name w:val="ListLabel 17"/>
    <w:qFormat/>
    <w:rPr>
      <w:rFonts w:cs="Symbol"/>
    </w:rPr>
  </w:style>
  <w:style w:type="character" w:styleId="ListLabel18" w:customStyle="true">
    <w:name w:val="ListLabel 18"/>
    <w:qFormat/>
    <w:rPr>
      <w:rFonts w:cs="Symbol"/>
    </w:rPr>
  </w:style>
  <w:style w:type="character" w:styleId="ListLabel19" w:customStyle="true">
    <w:name w:val="ListLabel 19"/>
    <w:qFormat/>
    <w:rPr>
      <w:rFonts w:cs="Arial"/>
      <w:b w:val="false"/>
      <w:i w:val="false"/>
      <w:caps w:val="false"/>
      <w:smallCaps w:val="false"/>
      <w:color w:val="00000A"/>
      <w:sz w:val="20"/>
      <w14:shadow w14:blurRad="50800" w14:dist="38100" w14:dir="2700000" w14:sx="100000" w14:sy="100000" w14:kx="0" w14:ky="0" w14:algn="tl">
        <w14:srgbClr w14:val="000000">
          <w14:alpha w14:val="60000"/>
        </w14:srgbClr>
      </w14:shadow>
    </w:rPr>
  </w:style>
  <w:style w:type="character" w:styleId="ListLabel20" w:customStyle="true">
    <w:name w:val="ListLabel 20"/>
    <w:qFormat/>
    <w:rPr>
      <w:rFonts w:cs="Times New Roman"/>
      <w:b/>
      <w:sz w:val="20"/>
    </w:rPr>
  </w:style>
  <w:style w:type="character" w:styleId="ListLabel21" w:customStyle="true">
    <w:name w:val="ListLabel 21"/>
    <w:qFormat/>
    <w:rPr>
      <w:rFonts w:cs="OpenSymbol;MS Mincho"/>
      <w:sz w:val="20"/>
    </w:rPr>
  </w:style>
  <w:style w:type="character" w:styleId="ListLabel22" w:customStyle="true">
    <w:name w:val="ListLabel 22"/>
    <w:qFormat/>
    <w:rPr>
      <w:rFonts w:cs="OpenSymbol;MS Mincho"/>
      <w:sz w:val="20"/>
    </w:rPr>
  </w:style>
  <w:style w:type="character" w:styleId="ListLabel23" w:customStyle="true">
    <w:name w:val="ListLabel 23"/>
    <w:qFormat/>
    <w:rPr>
      <w:rFonts w:cs="OpenSymbol;MS Mincho"/>
      <w:b/>
      <w:sz w:val="20"/>
    </w:rPr>
  </w:style>
  <w:style w:type="character" w:styleId="ListLabel24" w:customStyle="true">
    <w:name w:val="ListLabel 24"/>
    <w:qFormat/>
    <w:rPr>
      <w:rFonts w:cs="OpenSymbol;MS Mincho"/>
      <w:sz w:val="18"/>
      <w:szCs w:val="18"/>
    </w:rPr>
  </w:style>
  <w:style w:type="character" w:styleId="ListLabel25" w:customStyle="true">
    <w:name w:val="ListLabel 25"/>
    <w:qFormat/>
    <w:rPr>
      <w:rFonts w:cs="OpenSymbol;MS Mincho"/>
      <w:sz w:val="18"/>
      <w:szCs w:val="18"/>
    </w:rPr>
  </w:style>
  <w:style w:type="character" w:styleId="ListLabel26" w:customStyle="true">
    <w:name w:val="ListLabel 26"/>
    <w:qFormat/>
    <w:rPr>
      <w:rFonts w:cs="OpenSymbol;MS Mincho"/>
      <w:sz w:val="18"/>
    </w:rPr>
  </w:style>
  <w:style w:type="character" w:styleId="ListLabel27" w:customStyle="true">
    <w:name w:val="ListLabel 27"/>
    <w:qFormat/>
    <w:rPr>
      <w:rFonts w:cs="OpenSymbol;MS Mincho"/>
      <w:sz w:val="18"/>
    </w:rPr>
  </w:style>
  <w:style w:type="character" w:styleId="ListLabel28" w:customStyle="true">
    <w:name w:val="ListLabel 28"/>
    <w:qFormat/>
    <w:rPr>
      <w:rFonts w:cs="OpenSymbol;MS Mincho"/>
      <w:b/>
      <w:sz w:val="20"/>
    </w:rPr>
  </w:style>
  <w:style w:type="character" w:styleId="ListLabel29" w:customStyle="true">
    <w:name w:val="ListLabel 29"/>
    <w:qFormat/>
    <w:rPr>
      <w:rFonts w:cs="OpenSymbol;MS Mincho"/>
      <w:color w:val="000000"/>
      <w:sz w:val="20"/>
    </w:rPr>
  </w:style>
  <w:style w:type="character" w:styleId="ListLabel30" w:customStyle="true">
    <w:name w:val="ListLabel 30"/>
    <w:qFormat/>
    <w:rPr>
      <w:rFonts w:cs="OpenSymbol;MS Mincho"/>
      <w:b/>
      <w:sz w:val="18"/>
    </w:rPr>
  </w:style>
  <w:style w:type="character" w:styleId="ListLabel31" w:customStyle="true">
    <w:name w:val="ListLabel 31"/>
    <w:qFormat/>
    <w:rPr>
      <w:rFonts w:cs="OpenSymbol;MS Mincho"/>
      <w:sz w:val="18"/>
    </w:rPr>
  </w:style>
  <w:style w:type="character" w:styleId="ListLabel32" w:customStyle="true">
    <w:name w:val="ListLabel 32"/>
    <w:qFormat/>
    <w:rPr>
      <w:rFonts w:cs="Courier New"/>
    </w:rPr>
  </w:style>
  <w:style w:type="character" w:styleId="ListLabel33" w:customStyle="true">
    <w:name w:val="ListLabel 33"/>
    <w:qFormat/>
    <w:rPr>
      <w:rFonts w:cs="Courier New"/>
    </w:rPr>
  </w:style>
  <w:style w:type="character" w:styleId="ListLabel34" w:customStyle="true">
    <w:name w:val="ListLabel 34"/>
    <w:qFormat/>
    <w:rPr>
      <w:rFonts w:cs="Courier New"/>
    </w:rPr>
  </w:style>
  <w:style w:type="character" w:styleId="ListLabel35" w:customStyle="true">
    <w:name w:val="ListLabel 35"/>
    <w:qFormat/>
    <w:rPr>
      <w:rFonts w:cs="Calibri"/>
      <w:b/>
    </w:rPr>
  </w:style>
  <w:style w:type="character" w:styleId="ListLabel36" w:customStyle="true">
    <w:name w:val="ListLabel 36"/>
    <w:qFormat/>
    <w:rPr>
      <w:rFonts w:cs="Calibri"/>
      <w:b/>
    </w:rPr>
  </w:style>
  <w:style w:type="character" w:styleId="ListLabel37" w:customStyle="true">
    <w:name w:val="ListLabel 37"/>
    <w:qFormat/>
    <w:rPr>
      <w:rFonts w:cs="Calibri"/>
      <w:b/>
    </w:rPr>
  </w:style>
  <w:style w:type="character" w:styleId="ListLabel38" w:customStyle="true">
    <w:name w:val="ListLabel 38"/>
    <w:qFormat/>
    <w:rPr>
      <w:rFonts w:cs="Calibri"/>
      <w:b/>
    </w:rPr>
  </w:style>
  <w:style w:type="character" w:styleId="ListLabel39" w:customStyle="true">
    <w:name w:val="ListLabel 39"/>
    <w:qFormat/>
    <w:rPr>
      <w:rFonts w:cs="Calibri"/>
      <w:b/>
    </w:rPr>
  </w:style>
  <w:style w:type="character" w:styleId="ListLabel40" w:customStyle="true">
    <w:name w:val="ListLabel 40"/>
    <w:qFormat/>
    <w:rPr>
      <w:rFonts w:cs="Calibri"/>
      <w:b/>
    </w:rPr>
  </w:style>
  <w:style w:type="character" w:styleId="ListLabel41" w:customStyle="true">
    <w:name w:val="ListLabel 41"/>
    <w:qFormat/>
    <w:rPr>
      <w:rFonts w:cs="Calibri"/>
      <w:b/>
    </w:rPr>
  </w:style>
  <w:style w:type="character" w:styleId="ListLabel42" w:customStyle="true">
    <w:name w:val="ListLabel 42"/>
    <w:qFormat/>
    <w:rPr>
      <w:rFonts w:cs="Calibri"/>
      <w:b/>
    </w:rPr>
  </w:style>
  <w:style w:type="character" w:styleId="ListLabel43" w:customStyle="true">
    <w:name w:val="ListLabel 43"/>
    <w:qFormat/>
    <w:rPr>
      <w:rFonts w:cs="Calibri"/>
      <w:b/>
    </w:rPr>
  </w:style>
  <w:style w:type="character" w:styleId="ListLabel44" w:customStyle="true">
    <w:name w:val="ListLabel 44"/>
    <w:qFormat/>
    <w:rPr>
      <w:b/>
      <w:sz w:val="24"/>
      <w:szCs w:val="24"/>
    </w:rPr>
  </w:style>
  <w:style w:type="character" w:styleId="ListLabel45" w:customStyle="true">
    <w:name w:val="ListLabel 45"/>
    <w:qFormat/>
    <w:rPr>
      <w:b/>
      <w:sz w:val="24"/>
      <w:szCs w:val="24"/>
    </w:rPr>
  </w:style>
  <w:style w:type="character" w:styleId="ListLabel46" w:customStyle="true">
    <w:name w:val="ListLabel 46"/>
    <w:qFormat/>
    <w:rPr>
      <w:b/>
    </w:rPr>
  </w:style>
  <w:style w:type="character" w:styleId="ListLabel47" w:customStyle="true">
    <w:name w:val="ListLabel 47"/>
    <w:qFormat/>
    <w:rPr>
      <w:b/>
    </w:rPr>
  </w:style>
  <w:style w:type="character" w:styleId="ListLabel48" w:customStyle="true">
    <w:name w:val="ListLabel 48"/>
    <w:qFormat/>
    <w:rPr>
      <w:b/>
    </w:rPr>
  </w:style>
  <w:style w:type="character" w:styleId="ListLabel49" w:customStyle="true">
    <w:name w:val="ListLabel 49"/>
    <w:qFormat/>
    <w:rPr>
      <w:b/>
    </w:rPr>
  </w:style>
  <w:style w:type="character" w:styleId="ListLabel50" w:customStyle="true">
    <w:name w:val="ListLabel 50"/>
    <w:qFormat/>
    <w:rPr>
      <w:b/>
    </w:rPr>
  </w:style>
  <w:style w:type="character" w:styleId="ListLabel51" w:customStyle="true">
    <w:name w:val="ListLabel 51"/>
    <w:qFormat/>
    <w:rPr>
      <w:b/>
    </w:rPr>
  </w:style>
  <w:style w:type="character" w:styleId="ListLabel52" w:customStyle="true">
    <w:name w:val="ListLabel 52"/>
    <w:qFormat/>
    <w:rPr>
      <w:b/>
    </w:rPr>
  </w:style>
  <w:style w:type="character" w:styleId="ListLabel53" w:customStyle="true">
    <w:name w:val="ListLabel 53"/>
    <w:qFormat/>
    <w:rPr>
      <w:b/>
      <w:u w:val="none"/>
    </w:rPr>
  </w:style>
  <w:style w:type="character" w:styleId="ListLabel54" w:customStyle="true">
    <w:name w:val="ListLabel 54"/>
    <w:qFormat/>
    <w:rPr>
      <w:rFonts w:eastAsia="Times New Roman" w:cs="Calibri"/>
      <w:b/>
      <w:kern w:val="2"/>
      <w:sz w:val="24"/>
      <w:szCs w:val="24"/>
      <w:lang w:val="cs-CZ" w:eastAsia="cs-CZ"/>
    </w:rPr>
  </w:style>
  <w:style w:type="paragraph" w:styleId="Nadpis" w:customStyle="true">
    <w:name w:val="Nadpis"/>
    <w:basedOn w:val="Normln"/>
    <w:next w:val="Zkladntext"/>
    <w:qFormat/>
    <w:pPr>
      <w:keepNext/>
      <w:spacing w:before="240" w:after="120"/>
    </w:pPr>
    <w:rPr>
      <w:rFonts w:ascii="Liberation Sans;Arial" w:hAnsi="Liberation Sans;Arial" w:eastAsia="Microsoft YaHei" w:cs="Mangal"/>
      <w:sz w:val="28"/>
      <w:szCs w:val="28"/>
    </w:rPr>
  </w:style>
  <w:style w:type="paragraph" w:styleId="Zkladntext">
    <w:name w:val="Body Text"/>
    <w:basedOn w:val="Normln"/>
    <w:pPr>
      <w:spacing w:after="140" w:line="276" w:lineRule="auto"/>
    </w:pPr>
  </w:style>
  <w:style w:type="paragraph" w:styleId="Seznam">
    <w:name w:val="List"/>
    <w:basedOn w:val="Zkladntext1"/>
    <w:rPr>
      <w:rFonts w:cs="Mangal"/>
    </w:rPr>
  </w:style>
  <w:style w:type="paragraph" w:styleId="Titulek">
    <w:name w:val="caption"/>
    <w:basedOn w:val="Normln"/>
    <w:qFormat/>
    <w:pPr>
      <w:suppressLineNumbers/>
      <w:spacing w:before="120" w:after="120"/>
    </w:pPr>
    <w:rPr>
      <w:rFonts w:cs="Mangal"/>
      <w:i/>
      <w:iCs/>
      <w:sz w:val="24"/>
      <w:szCs w:val="24"/>
    </w:rPr>
  </w:style>
  <w:style w:type="paragraph" w:styleId="Rejstk" w:customStyle="true">
    <w:name w:val="Rejstřík"/>
    <w:basedOn w:val="Normln"/>
    <w:qFormat/>
    <w:pPr>
      <w:suppressLineNumbers/>
    </w:pPr>
    <w:rPr>
      <w:rFonts w:cs="Mangal"/>
    </w:rPr>
  </w:style>
  <w:style w:type="paragraph" w:styleId="Zkladntext1" w:customStyle="true">
    <w:name w:val="Základní text1"/>
    <w:basedOn w:val="Normln"/>
    <w:qFormat/>
    <w:rPr>
      <w:color w:val="000000"/>
      <w:sz w:val="24"/>
    </w:rPr>
  </w:style>
  <w:style w:type="paragraph" w:styleId="Titulek1" w:customStyle="true">
    <w:name w:val="Titulek1"/>
    <w:basedOn w:val="Normln"/>
    <w:qFormat/>
    <w:pPr>
      <w:suppressLineNumbers/>
      <w:spacing w:before="120" w:after="120"/>
    </w:pPr>
    <w:rPr>
      <w:rFonts w:cs="Mangal"/>
      <w:i/>
      <w:iCs/>
      <w:sz w:val="24"/>
      <w:szCs w:val="24"/>
    </w:rPr>
  </w:style>
  <w:style w:type="paragraph" w:styleId="zkladntext0" w:customStyle="true">
    <w:name w:val="..základní text"/>
    <w:qFormat/>
    <w:pPr>
      <w:suppressAutoHyphens/>
      <w:jc w:val="both"/>
    </w:pPr>
    <w:rPr>
      <w:rFonts w:ascii="Arial" w:hAnsi="Arial" w:eastAsia="Times New Roman" w:cs="Arial"/>
      <w:sz w:val="22"/>
      <w:szCs w:val="20"/>
      <w:lang w:bidi="ar-SA"/>
    </w:rPr>
  </w:style>
  <w:style w:type="paragraph" w:styleId="odstavec" w:customStyle="true">
    <w:name w:val="..odstavec"/>
    <w:basedOn w:val="zkladntext0"/>
    <w:qFormat/>
    <w:pPr>
      <w:spacing w:after="168"/>
      <w:ind w:firstLine="567"/>
    </w:pPr>
  </w:style>
  <w:style w:type="paragraph" w:styleId="nadpis10" w:customStyle="true">
    <w:name w:val="..nadpis 1"/>
    <w:basedOn w:val="zkladntext0"/>
    <w:qFormat/>
    <w:pPr>
      <w:spacing w:after="392"/>
    </w:pPr>
    <w:rPr>
      <w:rFonts w:ascii="Tahoma" w:hAnsi="Tahoma" w:cs="Tahoma"/>
      <w:b/>
      <w:i/>
      <w:caps/>
      <w:color w:val="008000"/>
      <w:sz w:val="32"/>
      <w14:shadow w14:blurRad="50800" w14:dist="38100" w14:dir="2700000" w14:sx="100000" w14:sy="100000" w14:kx="0" w14:ky="0" w14:algn="tl">
        <w14:srgbClr w14:val="000000">
          <w14:alpha w14:val="60000"/>
        </w14:srgbClr>
      </w14:shadow>
    </w:rPr>
  </w:style>
  <w:style w:type="paragraph" w:styleId="nadpis20" w:customStyle="true">
    <w:name w:val="..nadpis 2"/>
    <w:basedOn w:val="nadpis10"/>
    <w:qFormat/>
    <w:pPr>
      <w:spacing w:after="224"/>
    </w:pPr>
    <w:rPr>
      <w:caps w:val="false"/>
      <w:shadow/>
      <w:sz w:val="28"/>
      <w14:shadow w14:blurRad="0" w14:dist="0" w14:dir="0" w14:sx="0" w14:sy="0" w14:kx="0" w14:ky="0" w14:algn="none">
        <w14:srgbClr w14:val="000000"/>
      </w14:shadow>
    </w:rPr>
  </w:style>
  <w:style w:type="paragraph" w:styleId="nadpis30" w:customStyle="true">
    <w:name w:val="..nadpis 3"/>
    <w:basedOn w:val="nadpis20"/>
    <w:qFormat/>
    <w:rPr>
      <w:sz w:val="26"/>
    </w:rPr>
  </w:style>
  <w:style w:type="paragraph" w:styleId="nadpis40" w:customStyle="true">
    <w:name w:val="..nadpis 4"/>
    <w:basedOn w:val="nadpis30"/>
    <w:qFormat/>
    <w:rPr>
      <w:i w:val="false"/>
      <w:sz w:val="24"/>
    </w:rPr>
  </w:style>
  <w:style w:type="paragraph" w:styleId="nadpistabulky" w:customStyle="true">
    <w:name w:val="..nadpis tabulky"/>
    <w:basedOn w:val="nadpis40"/>
    <w:qFormat/>
    <w:pPr>
      <w:spacing w:after="168"/>
    </w:pPr>
    <w:rPr>
      <w:i/>
    </w:rPr>
  </w:style>
  <w:style w:type="paragraph" w:styleId="texttabulky" w:customStyle="true">
    <w:name w:val="..text tabulky"/>
    <w:basedOn w:val="zkladntext0"/>
    <w:qFormat/>
    <w:rPr>
      <w:sz w:val="20"/>
    </w:rPr>
  </w:style>
  <w:style w:type="paragraph" w:styleId="znaka1" w:customStyle="true">
    <w:name w:val="..značka1"/>
    <w:basedOn w:val="zkladntext0"/>
    <w:qFormat/>
    <w:pPr>
      <w:spacing w:after="112"/>
    </w:pPr>
  </w:style>
  <w:style w:type="paragraph" w:styleId="foto" w:customStyle="true">
    <w:name w:val="..foto"/>
    <w:basedOn w:val="zkladntext0"/>
    <w:qFormat/>
    <w:pPr>
      <w:spacing w:before="6732" w:after="392"/>
      <w:ind w:right="907"/>
    </w:pPr>
    <w:rPr>
      <w:i/>
      <w:sz w:val="20"/>
    </w:rPr>
  </w:style>
  <w:style w:type="paragraph" w:styleId="odstavecslo" w:customStyle="true">
    <w:name w:val="..odstavec číslo"/>
    <w:basedOn w:val="zkladntext0"/>
    <w:qFormat/>
    <w:pPr>
      <w:spacing w:after="112"/>
    </w:pPr>
  </w:style>
  <w:style w:type="paragraph" w:styleId="odstavecodsazen" w:customStyle="true">
    <w:name w:val="..odstavec odsazený"/>
    <w:basedOn w:val="zkladntext0"/>
    <w:qFormat/>
    <w:pPr>
      <w:spacing w:after="112"/>
      <w:ind w:left="567"/>
    </w:pPr>
  </w:style>
  <w:style w:type="paragraph" w:styleId="obrzek" w:customStyle="true">
    <w:name w:val="..obrázek"/>
    <w:basedOn w:val="zkladntext0"/>
    <w:qFormat/>
    <w:pPr>
      <w:spacing w:after="392"/>
      <w:ind w:right="567"/>
    </w:pPr>
    <w:rPr>
      <w:i/>
    </w:rPr>
  </w:style>
  <w:style w:type="paragraph" w:styleId="obsah1" w:customStyle="true">
    <w:name w:val="..obsah1"/>
    <w:basedOn w:val="zkladntext0"/>
    <w:qFormat/>
    <w:pPr>
      <w:spacing w:before="40"/>
    </w:pPr>
    <w:rPr>
      <w:caps/>
      <w:sz w:val="20"/>
    </w:rPr>
  </w:style>
  <w:style w:type="paragraph" w:styleId="obsah2" w:customStyle="true">
    <w:name w:val="..obsah2"/>
    <w:basedOn w:val="obsah1"/>
    <w:qFormat/>
    <w:rPr>
      <w:caps w:val="false"/>
    </w:rPr>
  </w:style>
  <w:style w:type="paragraph" w:styleId="obsah3" w:customStyle="true">
    <w:name w:val="..obsah3"/>
    <w:basedOn w:val="obsah2"/>
    <w:qFormat/>
  </w:style>
  <w:style w:type="paragraph" w:styleId="obsahtabulky" w:customStyle="true">
    <w:name w:val="..obsah tabulky"/>
    <w:qFormat/>
    <w:pPr>
      <w:suppressAutoHyphens/>
    </w:pPr>
    <w:rPr>
      <w:rFonts w:ascii="Arial" w:hAnsi="Arial" w:eastAsia="Times New Roman" w:cs="Arial"/>
      <w:caps/>
      <w:szCs w:val="20"/>
      <w:lang w:bidi="ar-SA"/>
    </w:rPr>
  </w:style>
  <w:style w:type="paragraph" w:styleId="obsahplohy" w:customStyle="true">
    <w:name w:val="..obsah přílohy"/>
    <w:basedOn w:val="obsahtabulky"/>
    <w:qFormat/>
    <w:pPr>
      <w:spacing w:before="56"/>
    </w:pPr>
    <w:rPr>
      <w:caps w:val="false"/>
    </w:r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paragraph" w:styleId="obsah4" w:customStyle="true">
    <w:name w:val="..obsah4"/>
    <w:basedOn w:val="Normln"/>
    <w:qFormat/>
    <w:pPr>
      <w:tabs>
        <w:tab w:val="left" w:pos="360"/>
      </w:tabs>
      <w:ind w:left="227" w:hanging="227"/>
    </w:pPr>
    <w:rPr>
      <w:rFonts w:ascii="Arial" w:hAnsi="Arial" w:cs="Arial"/>
    </w:rPr>
  </w:style>
  <w:style w:type="paragraph" w:styleId="nadpis0" w:customStyle="true">
    <w:name w:val="..nadpis 0"/>
    <w:basedOn w:val="zkladntext0"/>
    <w:qFormat/>
    <w:rPr>
      <w:rFonts w:ascii="Tahoma" w:hAnsi="Tahoma" w:cs="Tahoma"/>
      <w:b/>
      <w:i/>
      <w:caps/>
      <w:color w:val="008000"/>
      <w:sz w:val="32"/>
      <w14:shadow w14:blurRad="50800" w14:dist="38100" w14:dir="2700000" w14:sx="100000" w14:sy="100000" w14:kx="0" w14:ky="0" w14:algn="tl">
        <w14:srgbClr w14:val="000000">
          <w14:alpha w14:val="60000"/>
        </w14:srgbClr>
      </w14:shadow>
    </w:rPr>
  </w:style>
  <w:style w:type="paragraph" w:styleId="Odstavecpsmeno" w:customStyle="true">
    <w:name w:val="...Odstavec písmeno"/>
    <w:basedOn w:val="Normln"/>
    <w:qFormat/>
    <w:rPr>
      <w:rFonts w:ascii="Times New Roman" w:hAnsi="Times New Roman" w:cs="Times New Roman"/>
    </w:rPr>
  </w:style>
  <w:style w:type="paragraph" w:styleId="dka" w:customStyle="true">
    <w:name w:val="Řádka"/>
    <w:qFormat/>
    <w:pPr>
      <w:suppressAutoHyphens/>
      <w:spacing w:before="40" w:after="120"/>
    </w:pPr>
    <w:rPr>
      <w:rFonts w:ascii="Arial" w:hAnsi="Arial" w:eastAsia="Times New Roman" w:cs="Arial"/>
      <w:b/>
      <w:color w:val="008000"/>
      <w:szCs w:val="20"/>
      <w:lang w:bidi="ar-SA"/>
      <w14:shadow w14:blurRad="50800" w14:dist="38100" w14:dir="2700000" w14:sx="100000" w14:sy="100000" w14:kx="0" w14:ky="0" w14:algn="tl">
        <w14:srgbClr w14:val="000000">
          <w14:alpha w14:val="60000"/>
        </w14:srgbClr>
      </w14:shadow>
    </w:rPr>
  </w:style>
  <w:style w:type="paragraph" w:styleId="Zkladntextodsazen1" w:customStyle="true">
    <w:name w:val="Základní text odsazený1"/>
    <w:basedOn w:val="Normln"/>
    <w:qFormat/>
    <w:pPr>
      <w:ind w:firstLine="708"/>
      <w:jc w:val="both"/>
    </w:pPr>
    <w:rPr>
      <w:rFonts w:ascii="Arial" w:hAnsi="Arial" w:cs="Arial"/>
      <w:sz w:val="24"/>
    </w:rPr>
  </w:style>
  <w:style w:type="paragraph" w:styleId="nadpis50" w:customStyle="true">
    <w:name w:val="..nadpis 5"/>
    <w:basedOn w:val="nadpis40"/>
    <w:qFormat/>
    <w:rPr>
      <w:sz w:val="22"/>
    </w:rPr>
  </w:style>
  <w:style w:type="paragraph" w:styleId="obsah5" w:customStyle="true">
    <w:name w:val="..obsah5"/>
    <w:basedOn w:val="obsah4"/>
    <w:qFormat/>
  </w:style>
  <w:style w:type="paragraph" w:styleId="Texttabulky0" w:customStyle="true">
    <w:name w:val="Text tabulky"/>
    <w:qFormat/>
    <w:pPr>
      <w:tabs>
        <w:tab w:val="left" w:pos="360"/>
      </w:tabs>
      <w:suppressAutoHyphens/>
      <w:ind w:left="227" w:hanging="227"/>
      <w:jc w:val="both"/>
    </w:pPr>
    <w:rPr>
      <w:rFonts w:ascii="Arial" w:hAnsi="Arial" w:eastAsia="Times New Roman" w:cs="Arial"/>
      <w:color w:val="000000"/>
      <w:szCs w:val="20"/>
      <w:lang w:bidi="ar-SA"/>
    </w:rPr>
  </w:style>
  <w:style w:type="paragraph" w:styleId="Zkladntext22" w:customStyle="true">
    <w:name w:val="Základní text 22"/>
    <w:basedOn w:val="Normln"/>
    <w:qFormat/>
    <w:pPr>
      <w:spacing w:after="120" w:line="480" w:lineRule="auto"/>
    </w:pPr>
  </w:style>
  <w:style w:type="paragraph" w:styleId="Zkladntext31" w:customStyle="true">
    <w:name w:val="Základní text 31"/>
    <w:basedOn w:val="Normln"/>
    <w:qFormat/>
    <w:pPr>
      <w:jc w:val="center"/>
    </w:pPr>
    <w:rPr>
      <w:rFonts w:ascii="Arial" w:hAnsi="Arial" w:cs="Arial"/>
    </w:rPr>
  </w:style>
  <w:style w:type="paragraph" w:styleId="Zkladntext21" w:customStyle="true">
    <w:name w:val="Základní text 21"/>
    <w:basedOn w:val="Normln"/>
    <w:qFormat/>
    <w:pPr>
      <w:spacing w:after="120" w:line="480" w:lineRule="auto"/>
    </w:pPr>
  </w:style>
  <w:style w:type="paragraph" w:styleId="Textbubliny">
    <w:name w:val="Balloon Text"/>
    <w:basedOn w:val="Normln"/>
    <w:qFormat/>
    <w:rPr>
      <w:rFonts w:ascii="Tahoma" w:hAnsi="Tahoma" w:cs="Tahoma"/>
      <w:sz w:val="16"/>
      <w:szCs w:val="16"/>
    </w:rPr>
  </w:style>
  <w:style w:type="paragraph" w:styleId="Obsahtabulky0" w:customStyle="true">
    <w:name w:val="Obsah tabulky"/>
    <w:basedOn w:val="Normln"/>
    <w:qFormat/>
    <w:pPr>
      <w:suppressLineNumbers/>
    </w:pPr>
  </w:style>
  <w:style w:type="paragraph" w:styleId="Nadpistabulky0" w:customStyle="true">
    <w:name w:val="Nadpis tabulky"/>
    <w:basedOn w:val="Obsahtabulky0"/>
    <w:qFormat/>
    <w:pPr>
      <w:jc w:val="center"/>
    </w:pPr>
    <w:rPr>
      <w:b/>
      <w:bCs/>
    </w:rPr>
  </w:style>
  <w:style w:type="paragraph" w:styleId="Revize">
    <w:name w:val="Revision"/>
    <w:qFormat/>
    <w:pPr>
      <w:suppressAutoHyphens/>
    </w:pPr>
    <w:rPr>
      <w:rFonts w:ascii="Ottawa;Times New Roman" w:hAnsi="Ottawa;Times New Roman" w:eastAsia="Times New Roman" w:cs="Ottawa;Times New Roman"/>
      <w:szCs w:val="20"/>
      <w:lang w:bidi="ar-SA"/>
    </w:rPr>
  </w:style>
  <w:style w:type="numbering" w:styleId="WW8Num1" w:customStyle="true">
    <w:name w:val="WW8Num1"/>
    <w:qFormat/>
  </w:style>
  <w:style w:type="numbering" w:styleId="WW8Num2" w:customStyle="true">
    <w:name w:val="WW8Num2"/>
    <w:qFormat/>
  </w:style>
  <w:style w:type="numbering" w:styleId="WW8Num3" w:customStyle="true">
    <w:name w:val="WW8Num3"/>
    <w:qFormat/>
  </w:style>
  <w:style w:type="numbering" w:styleId="WW8Num4" w:customStyle="true">
    <w:name w:val="WW8Num4"/>
    <w:qFormat/>
  </w:style>
  <w:style w:type="numbering" w:styleId="WW8Num5" w:customStyle="true">
    <w:name w:val="WW8Num5"/>
    <w:qFormat/>
  </w:style>
  <w:style w:type="numbering" w:styleId="WW8Num6" w:customStyle="true">
    <w:name w:val="WW8Num6"/>
    <w:qFormat/>
  </w:style>
  <w:style w:type="numbering" w:styleId="WW8Num7" w:customStyle="true">
    <w:name w:val="WW8Num7"/>
    <w:qFormat/>
  </w:style>
  <w:style w:type="numbering" w:styleId="WW8Num8" w:customStyle="true">
    <w:name w:val="WW8Num8"/>
    <w:qFormat/>
  </w:style>
  <w:style w:type="numbering" w:styleId="WW8Num9" w:customStyle="true">
    <w:name w:val="WW8Num9"/>
    <w:qFormat/>
  </w:style>
  <w:style w:type="numbering" w:styleId="WW8Num10" w:customStyle="true">
    <w:name w:val="WW8Num10"/>
    <w:qFormat/>
  </w:style>
  <w:style w:type="numbering" w:styleId="WW8Num11" w:customStyle="true">
    <w:name w:val="WW8Num11"/>
    <w:qFormat/>
  </w:style>
  <w:style w:type="numbering" w:styleId="WW8Num12" w:customStyle="true">
    <w:name w:val="WW8Num12"/>
    <w:qFormat/>
  </w:style>
  <w:style w:type="numbering" w:styleId="WW8Num13" w:customStyle="true">
    <w:name w:val="WW8Num13"/>
    <w:qFormat/>
  </w:style>
  <w:style w:type="numbering" w:styleId="WW8Num14" w:customStyle="true">
    <w:name w:val="WW8Num14"/>
    <w:qFormat/>
  </w:style>
  <w:style w:type="numbering" w:styleId="WW8Num15" w:customStyle="true">
    <w:name w:val="WW8Num15"/>
    <w:qFormat/>
  </w:style>
  <w:style w:type="numbering" w:styleId="WW8Num16" w:customStyle="true">
    <w:name w:val="WW8Num16"/>
    <w:qFormat/>
  </w:style>
  <w:style w:type="numbering" w:styleId="WW8Num17" w:customStyle="true">
    <w:name w:val="WW8Num17"/>
    <w:qFormat/>
  </w:style>
  <w:style w:type="numbering" w:styleId="WW8Num18" w:customStyle="true">
    <w:name w:val="WW8Num18"/>
    <w:qFormat/>
  </w:style>
  <w:style w:type="numbering" w:styleId="WW8Num19" w:customStyle="true">
    <w:name w:val="WW8Num19"/>
    <w:qFormat/>
  </w:style>
  <w:style w:type="numbering" w:styleId="WW8Num20" w:customStyle="true">
    <w:name w:val="WW8Num20"/>
    <w:qFormat/>
  </w:style>
  <w:style w:type="numbering" w:styleId="WW8Num21" w:customStyle="true">
    <w:name w:val="WW8Num21"/>
    <w:qFormat/>
  </w:style>
  <w:style w:type="numbering" w:styleId="WW8Num22" w:customStyle="true">
    <w:name w:val="WW8Num22"/>
    <w:qFormat/>
  </w:style>
  <w:style w:type="numbering" w:styleId="WW8Num23" w:customStyle="true">
    <w:name w:val="WW8Num23"/>
    <w:qFormat/>
  </w:style>
  <w:style w:type="numbering" w:styleId="WW8Num24" w:customStyle="true">
    <w:name w:val="WW8Num24"/>
    <w:qFormat/>
  </w:style>
  <w:style w:type="numbering" w:styleId="WW8Num25" w:customStyle="true">
    <w:name w:val="WW8Num25"/>
    <w:qFormat/>
  </w:style>
  <w:style w:type="numbering" w:styleId="WW8Num26" w:customStyle="true">
    <w:name w:val="WW8Num26"/>
    <w:qFormat/>
  </w:style>
  <w:style w:type="table" w:styleId="Mkatabulky">
    <w:name w:val="Table Grid"/>
    <w:basedOn w:val="Normlntabulka"/>
    <w:uiPriority w:val="59"/>
    <w:rsid w:val="008F24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komente">
    <w:name w:val="annotation text"/>
    <w:basedOn w:val="Normln"/>
    <w:link w:val="TextkomenteChar"/>
    <w:uiPriority w:val="99"/>
    <w:semiHidden/>
    <w:unhideWhenUsed/>
  </w:style>
  <w:style w:type="character" w:styleId="TextkomenteChar" w:customStyle="true">
    <w:name w:val="Text komentáře Char"/>
    <w:basedOn w:val="Standardnpsmoodstavce"/>
    <w:link w:val="Textkomente"/>
    <w:uiPriority w:val="99"/>
    <w:semiHidden/>
    <w:rPr>
      <w:rFonts w:ascii="Ottawa;Times New Roman" w:hAnsi="Ottawa;Times New Roman" w:eastAsia="Times New Roman" w:cs="Ottawa;Times New Roman"/>
      <w:szCs w:val="20"/>
      <w:lang w:bidi="ar-SA"/>
    </w:rPr>
  </w:style>
  <w:style w:type="character" w:styleId="Odkaznakoment">
    <w:name w:val="annotation reference"/>
    <w:basedOn w:val="Standardnpsmoodstavce"/>
    <w:uiPriority w:val="99"/>
    <w:semiHidden/>
    <w:unhideWhenUsed/>
    <w:rPr>
      <w:sz w:val="16"/>
      <w:szCs w:val="16"/>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Liberation Serif" w:cs="Mangal" w:eastAsia="SimSun" w:hAnsi="Liberation Serif"/>
        <w:szCs w:val="24"/>
        <w:lang w:bidi="hi-IN" w:eastAsia="zh-CN" w:val="cs-CZ"/>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pPr>
      <w:suppressAutoHyphens/>
    </w:pPr>
    <w:rPr>
      <w:rFonts w:ascii="Ottawa;Times New Roman" w:cs="Ottawa;Times New Roman" w:eastAsia="Times New Roman" w:hAnsi="Ottawa;Times New Roman"/>
      <w:szCs w:val="20"/>
      <w:lang w:bidi="ar-SA"/>
    </w:rPr>
  </w:style>
  <w:style w:styleId="Nadpis1" w:type="paragraph">
    <w:name w:val="heading 1"/>
    <w:basedOn w:val="Normln"/>
    <w:qFormat/>
    <w:pPr>
      <w:keepNext/>
      <w:numPr>
        <w:numId w:val="1"/>
      </w:numPr>
      <w:spacing w:after="60" w:before="240"/>
      <w:outlineLvl w:val="0"/>
    </w:pPr>
    <w:rPr>
      <w:rFonts w:ascii="Arial" w:cs="Arial" w:hAnsi="Arial"/>
      <w:b/>
      <w:sz w:val="28"/>
    </w:rPr>
  </w:style>
  <w:style w:styleId="Nadpis2" w:type="paragraph">
    <w:name w:val="heading 2"/>
    <w:basedOn w:val="Normln"/>
    <w:qFormat/>
    <w:pPr>
      <w:keepNext/>
      <w:numPr>
        <w:ilvl w:val="1"/>
        <w:numId w:val="1"/>
      </w:numPr>
      <w:spacing w:after="60" w:before="240"/>
      <w:outlineLvl w:val="1"/>
    </w:pPr>
    <w:rPr>
      <w:rFonts w:ascii="Arial" w:cs="Arial" w:hAnsi="Arial"/>
      <w:b/>
      <w:i/>
      <w:sz w:val="24"/>
    </w:rPr>
  </w:style>
  <w:style w:styleId="Nadpis3" w:type="paragraph">
    <w:name w:val="heading 3"/>
    <w:basedOn w:val="Normln"/>
    <w:qFormat/>
    <w:pPr>
      <w:keepNext/>
      <w:numPr>
        <w:ilvl w:val="2"/>
        <w:numId w:val="1"/>
      </w:numPr>
      <w:spacing w:after="60" w:before="240"/>
      <w:outlineLvl w:val="2"/>
    </w:pPr>
    <w:rPr>
      <w:rFonts w:ascii="Arial" w:cs="Arial" w:hAnsi="Arial"/>
      <w:sz w:val="24"/>
    </w:rPr>
  </w:style>
  <w:style w:styleId="Nadpis4" w:type="paragraph">
    <w:name w:val="heading 4"/>
    <w:basedOn w:val="Normln"/>
    <w:qFormat/>
    <w:pPr>
      <w:keepNext/>
      <w:numPr>
        <w:ilvl w:val="3"/>
        <w:numId w:val="1"/>
      </w:numPr>
      <w:spacing w:after="60" w:before="240"/>
      <w:outlineLvl w:val="3"/>
    </w:pPr>
    <w:rPr>
      <w:rFonts w:ascii="Arial" w:cs="Arial" w:hAnsi="Arial"/>
      <w:b/>
      <w:sz w:val="24"/>
    </w:rPr>
  </w:style>
  <w:style w:styleId="Nadpis5" w:type="paragraph">
    <w:name w:val="heading 5"/>
    <w:basedOn w:val="Normln"/>
    <w:qFormat/>
    <w:pPr>
      <w:numPr>
        <w:ilvl w:val="4"/>
        <w:numId w:val="1"/>
      </w:numPr>
      <w:spacing w:after="60" w:before="240"/>
      <w:outlineLvl w:val="4"/>
    </w:pPr>
    <w:rPr>
      <w:sz w:val="22"/>
    </w:rPr>
  </w:style>
  <w:style w:styleId="Nadpis6" w:type="paragraph">
    <w:name w:val="heading 6"/>
    <w:basedOn w:val="Normln"/>
    <w:qFormat/>
    <w:pPr>
      <w:numPr>
        <w:ilvl w:val="5"/>
        <w:numId w:val="1"/>
      </w:numPr>
      <w:spacing w:after="60" w:before="240"/>
      <w:outlineLvl w:val="5"/>
    </w:pPr>
    <w:rPr>
      <w:rFonts w:ascii="Times New Roman" w:cs="Times New Roman" w:hAnsi="Times New Roman"/>
      <w:i/>
      <w:sz w:val="22"/>
    </w:rPr>
  </w:style>
  <w:style w:styleId="Nadpis7" w:type="paragraph">
    <w:name w:val="heading 7"/>
    <w:basedOn w:val="Normln"/>
    <w:qFormat/>
    <w:pPr>
      <w:numPr>
        <w:ilvl w:val="6"/>
        <w:numId w:val="1"/>
      </w:numPr>
      <w:spacing w:after="60" w:before="240"/>
      <w:outlineLvl w:val="6"/>
    </w:pPr>
    <w:rPr>
      <w:rFonts w:ascii="Arial" w:cs="Arial" w:hAnsi="Arial"/>
    </w:rPr>
  </w:style>
  <w:style w:styleId="Nadpis8" w:type="paragraph">
    <w:name w:val="heading 8"/>
    <w:basedOn w:val="Normln"/>
    <w:qFormat/>
    <w:pPr>
      <w:numPr>
        <w:ilvl w:val="7"/>
        <w:numId w:val="1"/>
      </w:numPr>
      <w:spacing w:after="60" w:before="240"/>
      <w:outlineLvl w:val="7"/>
    </w:pPr>
    <w:rPr>
      <w:rFonts w:ascii="Arial" w:cs="Arial" w:hAnsi="Arial"/>
      <w:i/>
    </w:rPr>
  </w:style>
  <w:style w:styleId="Nadpis9" w:type="paragraph">
    <w:name w:val="heading 9"/>
    <w:basedOn w:val="Normln"/>
    <w:qFormat/>
    <w:pPr>
      <w:numPr>
        <w:ilvl w:val="8"/>
        <w:numId w:val="1"/>
      </w:numPr>
      <w:spacing w:after="60" w:before="240"/>
      <w:outlineLvl w:val="8"/>
    </w:pPr>
    <w:rPr>
      <w:rFonts w:ascii="Arial" w:cs="Arial" w:hAnsi="Arial"/>
      <w:b/>
      <w:i/>
      <w:sz w:val="18"/>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WW8Num1z0" w:type="character">
    <w:name w:val="WW8Num1z0"/>
    <w:qFormat/>
  </w:style>
  <w:style w:customStyle="1" w:styleId="WW8Num1z1" w:type="character">
    <w:name w:val="WW8Num1z1"/>
    <w:qFormat/>
  </w:style>
  <w:style w:customStyle="1" w:styleId="WW8Num1z2" w:type="character">
    <w:name w:val="WW8Num1z2"/>
    <w:qFormat/>
  </w:style>
  <w:style w:customStyle="1" w:styleId="WW8Num1z3" w:type="character">
    <w:name w:val="WW8Num1z3"/>
    <w:qFormat/>
  </w:style>
  <w:style w:customStyle="1" w:styleId="WW8Num1z4" w:type="character">
    <w:name w:val="WW8Num1z4"/>
    <w:qFormat/>
  </w:style>
  <w:style w:customStyle="1" w:styleId="WW8Num1z5" w:type="character">
    <w:name w:val="WW8Num1z5"/>
    <w:qFormat/>
  </w:style>
  <w:style w:customStyle="1" w:styleId="WW8Num1z6" w:type="character">
    <w:name w:val="WW8Num1z6"/>
    <w:qFormat/>
  </w:style>
  <w:style w:customStyle="1" w:styleId="WW8Num1z7" w:type="character">
    <w:name w:val="WW8Num1z7"/>
    <w:qFormat/>
  </w:style>
  <w:style w:customStyle="1" w:styleId="WW8Num1z8" w:type="character">
    <w:name w:val="WW8Num1z8"/>
    <w:qFormat/>
  </w:style>
  <w:style w:customStyle="1" w:styleId="WW8Num2z0" w:type="character">
    <w:name w:val="WW8Num2z0"/>
    <w:qFormat/>
    <w:rPr>
      <w:rFonts w:ascii="OpenSymbol;MS Mincho" w:cs="Times New Roman" w:hAnsi="OpenSymbol;MS Mincho"/>
      <w:sz w:val="18"/>
    </w:rPr>
  </w:style>
  <w:style w:customStyle="1" w:styleId="WW8Num3z0" w:type="character">
    <w:name w:val="WW8Num3z0"/>
    <w:qFormat/>
    <w:rPr>
      <w:rFonts w:ascii="Times New Roman" w:cs="OpenSymbol;MS Mincho" w:hAnsi="Times New Roman"/>
      <w:sz w:val="18"/>
    </w:rPr>
  </w:style>
  <w:style w:customStyle="1" w:styleId="WW8Num4z0" w:type="character">
    <w:name w:val="WW8Num4z0"/>
    <w:qFormat/>
    <w:rPr>
      <w:rFonts w:ascii="OpenSymbol;MS Mincho" w:cs="OpenSymbol;MS Mincho" w:hAnsi="OpenSymbol;MS Mincho"/>
      <w:sz w:val="18"/>
    </w:rPr>
  </w:style>
  <w:style w:customStyle="1" w:styleId="WW8Num5z0" w:type="character">
    <w:name w:val="WW8Num5z0"/>
    <w:qFormat/>
    <w:rPr>
      <w:rFonts w:ascii="OpenSymbol;MS Mincho" w:cs="OpenSymbol;MS Mincho" w:hAnsi="OpenSymbol;MS Mincho"/>
      <w:sz w:val="20"/>
    </w:rPr>
  </w:style>
  <w:style w:customStyle="1" w:styleId="WW8Num6z0" w:type="character">
    <w:name w:val="WW8Num6z0"/>
    <w:qFormat/>
    <w:rPr>
      <w:rFonts w:ascii="OpenSymbol;MS Mincho" w:cs="OpenSymbol;MS Mincho" w:hAnsi="OpenSymbol;MS Mincho"/>
      <w:sz w:val="20"/>
    </w:rPr>
  </w:style>
  <w:style w:customStyle="1" w:styleId="WW8Num7z0" w:type="character">
    <w:name w:val="WW8Num7z0"/>
    <w:qFormat/>
    <w:rPr>
      <w:rFonts w:ascii="OpenSymbol;MS Mincho" w:cs="OpenSymbol;MS Mincho" w:hAnsi="OpenSymbol;MS Mincho"/>
      <w:sz w:val="20"/>
    </w:rPr>
  </w:style>
  <w:style w:customStyle="1" w:styleId="WW8Num8z0" w:type="character">
    <w:name w:val="WW8Num8z0"/>
    <w:qFormat/>
    <w:rPr>
      <w:rFonts w:ascii="OpenSymbol;MS Mincho" w:cs="OpenSymbol;MS Mincho" w:hAnsi="OpenSymbol;MS Mincho"/>
      <w:sz w:val="18"/>
      <w:szCs w:val="18"/>
    </w:rPr>
  </w:style>
  <w:style w:customStyle="1" w:styleId="WW8Num9z0" w:type="character">
    <w:name w:val="WW8Num9z0"/>
    <w:qFormat/>
    <w:rPr>
      <w:rFonts w:ascii="OpenSymbol;MS Mincho" w:cs="OpenSymbol;MS Mincho" w:hAnsi="OpenSymbol;MS Mincho"/>
      <w:sz w:val="18"/>
      <w:szCs w:val="18"/>
    </w:rPr>
  </w:style>
  <w:style w:customStyle="1" w:styleId="WW8Num10z0" w:type="character">
    <w:name w:val="WW8Num10z0"/>
    <w:qFormat/>
    <w:rPr>
      <w:rFonts w:ascii="OpenSymbol;MS Mincho" w:cs="OpenSymbol;MS Mincho" w:hAnsi="OpenSymbol;MS Mincho"/>
    </w:rPr>
  </w:style>
  <w:style w:customStyle="1" w:styleId="WW8Num11z0" w:type="character">
    <w:name w:val="WW8Num11z0"/>
    <w:qFormat/>
    <w:rPr>
      <w:rFonts w:ascii="OpenSymbol;MS Mincho" w:cs="OpenSymbol;MS Mincho" w:hAnsi="OpenSymbol;MS Mincho"/>
    </w:rPr>
  </w:style>
  <w:style w:customStyle="1" w:styleId="WW8Num12z0" w:type="character">
    <w:name w:val="WW8Num12z0"/>
    <w:qFormat/>
    <w:rPr>
      <w:rFonts w:ascii="OpenSymbol;MS Mincho" w:cs="OpenSymbol;MS Mincho" w:hAnsi="OpenSymbol;MS Mincho"/>
    </w:rPr>
  </w:style>
  <w:style w:customStyle="1" w:styleId="WW8Num13z0" w:type="character">
    <w:name w:val="WW8Num13z0"/>
    <w:qFormat/>
    <w:rPr>
      <w:rFonts w:ascii="OpenSymbol;MS Mincho" w:cs="OpenSymbol;MS Mincho" w:hAnsi="OpenSymbol;MS Mincho"/>
      <w:color w:val="000000"/>
    </w:rPr>
  </w:style>
  <w:style w:customStyle="1" w:styleId="WW8Num14z0" w:type="character">
    <w:name w:val="WW8Num14z0"/>
    <w:qFormat/>
    <w:rPr>
      <w:rFonts w:ascii="OpenSymbol;MS Mincho" w:cs="OpenSymbol;MS Mincho" w:hAnsi="OpenSymbol;MS Mincho"/>
      <w:sz w:val="18"/>
    </w:rPr>
  </w:style>
  <w:style w:customStyle="1" w:styleId="WW8Num15z0" w:type="character">
    <w:name w:val="WW8Num15z0"/>
    <w:qFormat/>
    <w:rPr>
      <w:rFonts w:ascii="OpenSymbol;MS Mincho" w:cs="OpenSymbol;MS Mincho" w:hAnsi="OpenSymbol;MS Mincho"/>
    </w:rPr>
  </w:style>
  <w:style w:customStyle="1" w:styleId="WW8Num16z0" w:type="character">
    <w:name w:val="WW8Num16z0"/>
    <w:qFormat/>
  </w:style>
  <w:style w:customStyle="1" w:styleId="WW8Num17z0" w:type="character">
    <w:name w:val="WW8Num17z0"/>
    <w:qFormat/>
    <w:rPr>
      <w:rFonts w:ascii="Arial" w:cs="Arial" w:hAnsi="Arial"/>
    </w:rPr>
  </w:style>
  <w:style w:customStyle="1" w:styleId="WW8Num18z0" w:type="character">
    <w:name w:val="WW8Num18z0"/>
    <w:qFormat/>
    <w:rPr>
      <w:rFonts w:ascii="Arial" w:cs="Arial" w:hAnsi="Arial"/>
      <w:b w:val="0"/>
      <w:i/>
      <w:color w:val="000000"/>
      <w:sz w:val="20"/>
    </w:rPr>
  </w:style>
  <w:style w:customStyle="1" w:styleId="WW8Num19z0" w:type="character">
    <w:name w:val="WW8Num19z0"/>
    <w:qFormat/>
    <w:rPr>
      <w:rFonts w:ascii="Symbol" w:cs="Symbol" w:hAnsi="Symbol"/>
    </w:rPr>
  </w:style>
  <w:style w:customStyle="1" w:styleId="WW8Num20z0" w:type="character">
    <w:name w:val="WW8Num20z0"/>
    <w:qFormat/>
    <w:rPr>
      <w:rFonts w:ascii="Symbol" w:cs="Symbol" w:hAnsi="Symbol"/>
    </w:rPr>
  </w:style>
  <w:style w:customStyle="1" w:styleId="WW8Num21z0" w:type="character">
    <w:name w:val="WW8Num21z0"/>
    <w:qFormat/>
  </w:style>
  <w:style w:customStyle="1" w:styleId="WW8Num21z1" w:type="character">
    <w:name w:val="WW8Num21z1"/>
    <w:qFormat/>
  </w:style>
  <w:style w:customStyle="1" w:styleId="WW8Num21z2" w:type="character">
    <w:name w:val="WW8Num21z2"/>
    <w:qFormat/>
  </w:style>
  <w:style w:customStyle="1" w:styleId="WW8Num21z3" w:type="character">
    <w:name w:val="WW8Num21z3"/>
    <w:qFormat/>
  </w:style>
  <w:style w:customStyle="1" w:styleId="WW8Num21z4" w:type="character">
    <w:name w:val="WW8Num21z4"/>
    <w:qFormat/>
  </w:style>
  <w:style w:customStyle="1" w:styleId="WW8Num21z5" w:type="character">
    <w:name w:val="WW8Num21z5"/>
    <w:qFormat/>
  </w:style>
  <w:style w:customStyle="1" w:styleId="WW8Num21z6" w:type="character">
    <w:name w:val="WW8Num21z6"/>
    <w:qFormat/>
  </w:style>
  <w:style w:customStyle="1" w:styleId="WW8Num21z7" w:type="character">
    <w:name w:val="WW8Num21z7"/>
    <w:qFormat/>
  </w:style>
  <w:style w:customStyle="1" w:styleId="WW8Num21z8" w:type="character">
    <w:name w:val="WW8Num21z8"/>
    <w:qFormat/>
  </w:style>
  <w:style w:customStyle="1" w:styleId="WW8Num22z0" w:type="character">
    <w:name w:val="WW8Num22z0"/>
    <w:qFormat/>
  </w:style>
  <w:style w:customStyle="1" w:styleId="WW8Num22z1" w:type="character">
    <w:name w:val="WW8Num22z1"/>
    <w:qFormat/>
  </w:style>
  <w:style w:customStyle="1" w:styleId="WW8Num22z2" w:type="character">
    <w:name w:val="WW8Num22z2"/>
    <w:qFormat/>
  </w:style>
  <w:style w:customStyle="1" w:styleId="WW8Num22z3" w:type="character">
    <w:name w:val="WW8Num22z3"/>
    <w:qFormat/>
  </w:style>
  <w:style w:customStyle="1" w:styleId="WW8Num22z4" w:type="character">
    <w:name w:val="WW8Num22z4"/>
    <w:qFormat/>
  </w:style>
  <w:style w:customStyle="1" w:styleId="WW8Num22z5" w:type="character">
    <w:name w:val="WW8Num22z5"/>
    <w:qFormat/>
  </w:style>
  <w:style w:customStyle="1" w:styleId="WW8Num22z6" w:type="character">
    <w:name w:val="WW8Num22z6"/>
    <w:qFormat/>
  </w:style>
  <w:style w:customStyle="1" w:styleId="WW8Num22z7" w:type="character">
    <w:name w:val="WW8Num22z7"/>
    <w:qFormat/>
  </w:style>
  <w:style w:customStyle="1" w:styleId="WW8Num22z8" w:type="character">
    <w:name w:val="WW8Num22z8"/>
    <w:qFormat/>
  </w:style>
  <w:style w:customStyle="1" w:styleId="WW8Num23z0" w:type="character">
    <w:name w:val="WW8Num23z0"/>
    <w:qFormat/>
  </w:style>
  <w:style w:customStyle="1" w:styleId="WW8Num24z0" w:type="character">
    <w:name w:val="WW8Num24z0"/>
    <w:qFormat/>
  </w:style>
  <w:style w:customStyle="1" w:styleId="WW8Num24z1" w:type="character">
    <w:name w:val="WW8Num24z1"/>
    <w:qFormat/>
  </w:style>
  <w:style w:customStyle="1" w:styleId="WW8Num24z2" w:type="character">
    <w:name w:val="WW8Num24z2"/>
    <w:qFormat/>
  </w:style>
  <w:style w:customStyle="1" w:styleId="WW8Num24z3" w:type="character">
    <w:name w:val="WW8Num24z3"/>
    <w:qFormat/>
  </w:style>
  <w:style w:customStyle="1" w:styleId="WW8Num24z4" w:type="character">
    <w:name w:val="WW8Num24z4"/>
    <w:qFormat/>
  </w:style>
  <w:style w:customStyle="1" w:styleId="WW8Num24z5" w:type="character">
    <w:name w:val="WW8Num24z5"/>
    <w:qFormat/>
  </w:style>
  <w:style w:customStyle="1" w:styleId="WW8Num24z6" w:type="character">
    <w:name w:val="WW8Num24z6"/>
    <w:qFormat/>
  </w:style>
  <w:style w:customStyle="1" w:styleId="WW8Num24z7" w:type="character">
    <w:name w:val="WW8Num24z7"/>
    <w:qFormat/>
  </w:style>
  <w:style w:customStyle="1" w:styleId="WW8Num24z8" w:type="character">
    <w:name w:val="WW8Num24z8"/>
    <w:qFormat/>
  </w:style>
  <w:style w:customStyle="1" w:styleId="WW8Num25z0" w:type="character">
    <w:name w:val="WW8Num25z0"/>
    <w:qFormat/>
  </w:style>
  <w:style w:customStyle="1" w:styleId="WW8Num26z0" w:type="character">
    <w:name w:val="WW8Num26z0"/>
    <w:qFormat/>
    <w:rPr>
      <w:rFonts w:ascii="Arial" w:cs="Arial" w:hAnsi="Arial"/>
      <w:b w:val="0"/>
      <w:i w:val="0"/>
      <w:caps w:val="0"/>
      <w:smallCaps w:val="0"/>
      <w:color w:val="00000A"/>
      <w:sz w:val="20"/>
      <w14:shadow w14:algn="tl" w14:blurRad="50800" w14:dir="2700000" w14:dist="38100" w14:kx="0" w14:ky="0" w14:sx="100000" w14:sy="100000">
        <w14:srgbClr w14:val="000000">
          <w14:alpha w14:val="60000"/>
        </w14:srgbClr>
      </w14:shadow>
    </w:rPr>
  </w:style>
  <w:style w:customStyle="1" w:styleId="Standardnpsmoodstavce2" w:type="character">
    <w:name w:val="Standardní písmo odstavce2"/>
    <w:qFormat/>
  </w:style>
  <w:style w:customStyle="1" w:styleId="WW8Num14z1" w:type="character">
    <w:name w:val="WW8Num14z1"/>
    <w:qFormat/>
    <w:rPr>
      <w:rFonts w:ascii="Courier New" w:cs="Courier New" w:hAnsi="Courier New"/>
    </w:rPr>
  </w:style>
  <w:style w:customStyle="1" w:styleId="WW8Num14z2" w:type="character">
    <w:name w:val="WW8Num14z2"/>
    <w:qFormat/>
    <w:rPr>
      <w:rFonts w:ascii="Wingdings" w:cs="Wingdings" w:hAnsi="Wingdings"/>
    </w:rPr>
  </w:style>
  <w:style w:customStyle="1" w:styleId="WW8Num14z3" w:type="character">
    <w:name w:val="WW8Num14z3"/>
    <w:qFormat/>
    <w:rPr>
      <w:rFonts w:ascii="Symbol" w:cs="Symbol" w:hAnsi="Symbol"/>
    </w:rPr>
  </w:style>
  <w:style w:customStyle="1" w:styleId="WW8Num20z1" w:type="character">
    <w:name w:val="WW8Num20z1"/>
    <w:qFormat/>
  </w:style>
  <w:style w:customStyle="1" w:styleId="WW8Num20z2" w:type="character">
    <w:name w:val="WW8Num20z2"/>
    <w:qFormat/>
  </w:style>
  <w:style w:customStyle="1" w:styleId="WW8Num20z3" w:type="character">
    <w:name w:val="WW8Num20z3"/>
    <w:qFormat/>
  </w:style>
  <w:style w:customStyle="1" w:styleId="WW8Num20z4" w:type="character">
    <w:name w:val="WW8Num20z4"/>
    <w:qFormat/>
  </w:style>
  <w:style w:customStyle="1" w:styleId="WW8Num20z5" w:type="character">
    <w:name w:val="WW8Num20z5"/>
    <w:qFormat/>
  </w:style>
  <w:style w:customStyle="1" w:styleId="WW8Num20z6" w:type="character">
    <w:name w:val="WW8Num20z6"/>
    <w:qFormat/>
  </w:style>
  <w:style w:customStyle="1" w:styleId="WW8Num20z7" w:type="character">
    <w:name w:val="WW8Num20z7"/>
    <w:qFormat/>
  </w:style>
  <w:style w:customStyle="1" w:styleId="WW8Num20z8" w:type="character">
    <w:name w:val="WW8Num20z8"/>
    <w:qFormat/>
  </w:style>
  <w:style w:customStyle="1" w:styleId="WW8Num23z1" w:type="character">
    <w:name w:val="WW8Num23z1"/>
    <w:qFormat/>
  </w:style>
  <w:style w:customStyle="1" w:styleId="WW8Num23z2" w:type="character">
    <w:name w:val="WW8Num23z2"/>
    <w:qFormat/>
  </w:style>
  <w:style w:customStyle="1" w:styleId="WW8Num23z3" w:type="character">
    <w:name w:val="WW8Num23z3"/>
    <w:qFormat/>
  </w:style>
  <w:style w:customStyle="1" w:styleId="WW8Num23z4" w:type="character">
    <w:name w:val="WW8Num23z4"/>
    <w:qFormat/>
  </w:style>
  <w:style w:customStyle="1" w:styleId="WW8Num23z5" w:type="character">
    <w:name w:val="WW8Num23z5"/>
    <w:qFormat/>
  </w:style>
  <w:style w:customStyle="1" w:styleId="WW8Num23z6" w:type="character">
    <w:name w:val="WW8Num23z6"/>
    <w:qFormat/>
  </w:style>
  <w:style w:customStyle="1" w:styleId="WW8Num23z7" w:type="character">
    <w:name w:val="WW8Num23z7"/>
    <w:qFormat/>
  </w:style>
  <w:style w:customStyle="1" w:styleId="WW8Num23z8" w:type="character">
    <w:name w:val="WW8Num23z8"/>
    <w:qFormat/>
  </w:style>
  <w:style w:customStyle="1" w:styleId="Standardnpsmoodstavce1" w:type="character">
    <w:name w:val="Standardní písmo odstavce1"/>
    <w:qFormat/>
  </w:style>
  <w:style w:customStyle="1" w:styleId="Internetovodkaz" w:type="character">
    <w:name w:val="Internetový odkaz"/>
    <w:rPr>
      <w:color w:val="0000FF"/>
      <w:u w:val="single"/>
    </w:rPr>
  </w:style>
  <w:style w:customStyle="1" w:styleId="ZpatChar" w:type="character">
    <w:name w:val="Zápatí Char"/>
    <w:uiPriority w:val="99"/>
    <w:qFormat/>
    <w:rPr>
      <w:rFonts w:ascii="Ottawa;Times New Roman" w:cs="Ottawa;Times New Roman" w:hAnsi="Ottawa;Times New Roman"/>
    </w:rPr>
  </w:style>
  <w:style w:styleId="slostrnky" w:type="character">
    <w:name w:val="page number"/>
    <w:basedOn w:val="Standardnpsmoodstavce1"/>
    <w:qFormat/>
  </w:style>
  <w:style w:customStyle="1" w:styleId="Zkladntext2Char" w:type="character">
    <w:name w:val="Základní text 2 Char"/>
    <w:qFormat/>
    <w:rPr>
      <w:rFonts w:ascii="Ottawa;Times New Roman" w:cs="Ottawa;Times New Roman" w:hAnsi="Ottawa;Times New Roman"/>
      <w:lang w:bidi="ar-SA" w:val="cs-CZ"/>
    </w:rPr>
  </w:style>
  <w:style w:customStyle="1" w:styleId="TextbublinyChar" w:type="character">
    <w:name w:val="Text bubliny Char"/>
    <w:qFormat/>
    <w:rPr>
      <w:rFonts w:ascii="Tahoma" w:cs="Tahoma" w:hAnsi="Tahoma"/>
      <w:sz w:val="16"/>
      <w:szCs w:val="16"/>
    </w:rPr>
  </w:style>
  <w:style w:customStyle="1" w:styleId="ListLabel1" w:type="character">
    <w:name w:val="ListLabel 1"/>
    <w:qFormat/>
    <w:rPr>
      <w:rFonts w:cs="Times New Roman"/>
      <w:b/>
      <w:sz w:val="20"/>
    </w:rPr>
  </w:style>
  <w:style w:customStyle="1" w:styleId="ListLabel2" w:type="character">
    <w:name w:val="ListLabel 2"/>
    <w:qFormat/>
    <w:rPr>
      <w:rFonts w:ascii="Arial" w:cs="OpenSymbol;MS Mincho" w:hAnsi="Arial"/>
      <w:sz w:val="18"/>
    </w:rPr>
  </w:style>
  <w:style w:customStyle="1" w:styleId="ListLabel3" w:type="character">
    <w:name w:val="ListLabel 3"/>
    <w:qFormat/>
    <w:rPr>
      <w:rFonts w:cs="OpenSymbol;MS Mincho"/>
      <w:sz w:val="18"/>
    </w:rPr>
  </w:style>
  <w:style w:customStyle="1" w:styleId="ListLabel4" w:type="character">
    <w:name w:val="ListLabel 4"/>
    <w:qFormat/>
    <w:rPr>
      <w:rFonts w:ascii="Arial" w:cs="OpenSymbol;MS Mincho" w:hAnsi="Arial"/>
      <w:sz w:val="20"/>
    </w:rPr>
  </w:style>
  <w:style w:customStyle="1" w:styleId="ListLabel5" w:type="character">
    <w:name w:val="ListLabel 5"/>
    <w:qFormat/>
    <w:rPr>
      <w:rFonts w:cs="OpenSymbol;MS Mincho"/>
      <w:sz w:val="20"/>
    </w:rPr>
  </w:style>
  <w:style w:customStyle="1" w:styleId="ListLabel6" w:type="character">
    <w:name w:val="ListLabel 6"/>
    <w:qFormat/>
    <w:rPr>
      <w:rFonts w:ascii="Arial" w:cs="OpenSymbol;MS Mincho" w:hAnsi="Arial"/>
      <w:b/>
      <w:sz w:val="20"/>
    </w:rPr>
  </w:style>
  <w:style w:customStyle="1" w:styleId="ListLabel7" w:type="character">
    <w:name w:val="ListLabel 7"/>
    <w:qFormat/>
    <w:rPr>
      <w:rFonts w:ascii="Arial" w:cs="OpenSymbol;MS Mincho" w:hAnsi="Arial"/>
      <w:sz w:val="18"/>
      <w:szCs w:val="18"/>
    </w:rPr>
  </w:style>
  <w:style w:customStyle="1" w:styleId="ListLabel8" w:type="character">
    <w:name w:val="ListLabel 8"/>
    <w:qFormat/>
    <w:rPr>
      <w:rFonts w:ascii="Arial" w:cs="OpenSymbol;MS Mincho" w:hAnsi="Arial"/>
      <w:sz w:val="18"/>
      <w:szCs w:val="18"/>
    </w:rPr>
  </w:style>
  <w:style w:customStyle="1" w:styleId="ListLabel9" w:type="character">
    <w:name w:val="ListLabel 9"/>
    <w:qFormat/>
    <w:rPr>
      <w:rFonts w:ascii="Arial" w:cs="OpenSymbol;MS Mincho" w:hAnsi="Arial"/>
      <w:sz w:val="18"/>
    </w:rPr>
  </w:style>
  <w:style w:customStyle="1" w:styleId="ListLabel10" w:type="character">
    <w:name w:val="ListLabel 10"/>
    <w:qFormat/>
    <w:rPr>
      <w:rFonts w:ascii="Arial" w:cs="OpenSymbol;MS Mincho" w:hAnsi="Arial"/>
      <w:sz w:val="18"/>
    </w:rPr>
  </w:style>
  <w:style w:customStyle="1" w:styleId="ListLabel11" w:type="character">
    <w:name w:val="ListLabel 11"/>
    <w:qFormat/>
    <w:rPr>
      <w:rFonts w:ascii="Arial" w:cs="OpenSymbol;MS Mincho" w:hAnsi="Arial"/>
      <w:b/>
      <w:sz w:val="18"/>
    </w:rPr>
  </w:style>
  <w:style w:customStyle="1" w:styleId="ListLabel12" w:type="character">
    <w:name w:val="ListLabel 12"/>
    <w:qFormat/>
    <w:rPr>
      <w:rFonts w:ascii="Arial" w:cs="OpenSymbol;MS Mincho" w:hAnsi="Arial"/>
      <w:color w:val="000000"/>
      <w:sz w:val="20"/>
    </w:rPr>
  </w:style>
  <w:style w:customStyle="1" w:styleId="ListLabel13" w:type="character">
    <w:name w:val="ListLabel 13"/>
    <w:qFormat/>
    <w:rPr>
      <w:rFonts w:ascii="Arial" w:cs="OpenSymbol;MS Mincho" w:hAnsi="Arial"/>
      <w:b/>
      <w:sz w:val="18"/>
    </w:rPr>
  </w:style>
  <w:style w:customStyle="1" w:styleId="ListLabel14" w:type="character">
    <w:name w:val="ListLabel 14"/>
    <w:qFormat/>
    <w:rPr>
      <w:rFonts w:ascii="Arial" w:cs="OpenSymbol;MS Mincho" w:hAnsi="Arial"/>
      <w:sz w:val="18"/>
    </w:rPr>
  </w:style>
  <w:style w:customStyle="1" w:styleId="ListLabel15" w:type="character">
    <w:name w:val="ListLabel 15"/>
    <w:qFormat/>
    <w:rPr>
      <w:rFonts w:cs="Arial"/>
    </w:rPr>
  </w:style>
  <w:style w:customStyle="1" w:styleId="ListLabel16" w:type="character">
    <w:name w:val="ListLabel 16"/>
    <w:qFormat/>
    <w:rPr>
      <w:rFonts w:cs="Arial"/>
      <w:b w:val="0"/>
      <w:i/>
      <w:color w:val="000000"/>
      <w:sz w:val="20"/>
    </w:rPr>
  </w:style>
  <w:style w:customStyle="1" w:styleId="ListLabel17" w:type="character">
    <w:name w:val="ListLabel 17"/>
    <w:qFormat/>
    <w:rPr>
      <w:rFonts w:cs="Symbol"/>
    </w:rPr>
  </w:style>
  <w:style w:customStyle="1" w:styleId="ListLabel18" w:type="character">
    <w:name w:val="ListLabel 18"/>
    <w:qFormat/>
    <w:rPr>
      <w:rFonts w:cs="Symbol"/>
    </w:rPr>
  </w:style>
  <w:style w:customStyle="1" w:styleId="ListLabel19" w:type="character">
    <w:name w:val="ListLabel 19"/>
    <w:qFormat/>
    <w:rPr>
      <w:rFonts w:cs="Arial"/>
      <w:b w:val="0"/>
      <w:i w:val="0"/>
      <w:caps w:val="0"/>
      <w:smallCaps w:val="0"/>
      <w:color w:val="00000A"/>
      <w:sz w:val="20"/>
      <w14:shadow w14:algn="tl" w14:blurRad="50800" w14:dir="2700000" w14:dist="38100" w14:kx="0" w14:ky="0" w14:sx="100000" w14:sy="100000">
        <w14:srgbClr w14:val="000000">
          <w14:alpha w14:val="60000"/>
        </w14:srgbClr>
      </w14:shadow>
    </w:rPr>
  </w:style>
  <w:style w:customStyle="1" w:styleId="ListLabel20" w:type="character">
    <w:name w:val="ListLabel 20"/>
    <w:qFormat/>
    <w:rPr>
      <w:rFonts w:cs="Times New Roman"/>
      <w:b/>
      <w:sz w:val="20"/>
    </w:rPr>
  </w:style>
  <w:style w:customStyle="1" w:styleId="ListLabel21" w:type="character">
    <w:name w:val="ListLabel 21"/>
    <w:qFormat/>
    <w:rPr>
      <w:rFonts w:cs="OpenSymbol;MS Mincho"/>
      <w:sz w:val="20"/>
    </w:rPr>
  </w:style>
  <w:style w:customStyle="1" w:styleId="ListLabel22" w:type="character">
    <w:name w:val="ListLabel 22"/>
    <w:qFormat/>
    <w:rPr>
      <w:rFonts w:cs="OpenSymbol;MS Mincho"/>
      <w:sz w:val="20"/>
    </w:rPr>
  </w:style>
  <w:style w:customStyle="1" w:styleId="ListLabel23" w:type="character">
    <w:name w:val="ListLabel 23"/>
    <w:qFormat/>
    <w:rPr>
      <w:rFonts w:cs="OpenSymbol;MS Mincho"/>
      <w:b/>
      <w:sz w:val="20"/>
    </w:rPr>
  </w:style>
  <w:style w:customStyle="1" w:styleId="ListLabel24" w:type="character">
    <w:name w:val="ListLabel 24"/>
    <w:qFormat/>
    <w:rPr>
      <w:rFonts w:cs="OpenSymbol;MS Mincho"/>
      <w:sz w:val="18"/>
      <w:szCs w:val="18"/>
    </w:rPr>
  </w:style>
  <w:style w:customStyle="1" w:styleId="ListLabel25" w:type="character">
    <w:name w:val="ListLabel 25"/>
    <w:qFormat/>
    <w:rPr>
      <w:rFonts w:cs="OpenSymbol;MS Mincho"/>
      <w:sz w:val="18"/>
      <w:szCs w:val="18"/>
    </w:rPr>
  </w:style>
  <w:style w:customStyle="1" w:styleId="ListLabel26" w:type="character">
    <w:name w:val="ListLabel 26"/>
    <w:qFormat/>
    <w:rPr>
      <w:rFonts w:cs="OpenSymbol;MS Mincho"/>
      <w:sz w:val="18"/>
    </w:rPr>
  </w:style>
  <w:style w:customStyle="1" w:styleId="ListLabel27" w:type="character">
    <w:name w:val="ListLabel 27"/>
    <w:qFormat/>
    <w:rPr>
      <w:rFonts w:cs="OpenSymbol;MS Mincho"/>
      <w:sz w:val="18"/>
    </w:rPr>
  </w:style>
  <w:style w:customStyle="1" w:styleId="ListLabel28" w:type="character">
    <w:name w:val="ListLabel 28"/>
    <w:qFormat/>
    <w:rPr>
      <w:rFonts w:cs="OpenSymbol;MS Mincho"/>
      <w:b/>
      <w:sz w:val="20"/>
    </w:rPr>
  </w:style>
  <w:style w:customStyle="1" w:styleId="ListLabel29" w:type="character">
    <w:name w:val="ListLabel 29"/>
    <w:qFormat/>
    <w:rPr>
      <w:rFonts w:cs="OpenSymbol;MS Mincho"/>
      <w:color w:val="000000"/>
      <w:sz w:val="20"/>
    </w:rPr>
  </w:style>
  <w:style w:customStyle="1" w:styleId="ListLabel30" w:type="character">
    <w:name w:val="ListLabel 30"/>
    <w:qFormat/>
    <w:rPr>
      <w:rFonts w:cs="OpenSymbol;MS Mincho"/>
      <w:b/>
      <w:sz w:val="18"/>
    </w:rPr>
  </w:style>
  <w:style w:customStyle="1" w:styleId="ListLabel31" w:type="character">
    <w:name w:val="ListLabel 31"/>
    <w:qFormat/>
    <w:rPr>
      <w:rFonts w:cs="OpenSymbol;MS Mincho"/>
      <w:sz w:val="18"/>
    </w:rPr>
  </w:style>
  <w:style w:customStyle="1" w:styleId="ListLabel32" w:type="character">
    <w:name w:val="ListLabel 32"/>
    <w:qFormat/>
    <w:rPr>
      <w:rFonts w:cs="Courier New"/>
    </w:rPr>
  </w:style>
  <w:style w:customStyle="1" w:styleId="ListLabel33" w:type="character">
    <w:name w:val="ListLabel 33"/>
    <w:qFormat/>
    <w:rPr>
      <w:rFonts w:cs="Courier New"/>
    </w:rPr>
  </w:style>
  <w:style w:customStyle="1" w:styleId="ListLabel34" w:type="character">
    <w:name w:val="ListLabel 34"/>
    <w:qFormat/>
    <w:rPr>
      <w:rFonts w:cs="Courier New"/>
    </w:rPr>
  </w:style>
  <w:style w:customStyle="1" w:styleId="ListLabel35" w:type="character">
    <w:name w:val="ListLabel 35"/>
    <w:qFormat/>
    <w:rPr>
      <w:rFonts w:cs="Calibri"/>
      <w:b/>
    </w:rPr>
  </w:style>
  <w:style w:customStyle="1" w:styleId="ListLabel36" w:type="character">
    <w:name w:val="ListLabel 36"/>
    <w:qFormat/>
    <w:rPr>
      <w:rFonts w:cs="Calibri"/>
      <w:b/>
    </w:rPr>
  </w:style>
  <w:style w:customStyle="1" w:styleId="ListLabel37" w:type="character">
    <w:name w:val="ListLabel 37"/>
    <w:qFormat/>
    <w:rPr>
      <w:rFonts w:cs="Calibri"/>
      <w:b/>
    </w:rPr>
  </w:style>
  <w:style w:customStyle="1" w:styleId="ListLabel38" w:type="character">
    <w:name w:val="ListLabel 38"/>
    <w:qFormat/>
    <w:rPr>
      <w:rFonts w:cs="Calibri"/>
      <w:b/>
    </w:rPr>
  </w:style>
  <w:style w:customStyle="1" w:styleId="ListLabel39" w:type="character">
    <w:name w:val="ListLabel 39"/>
    <w:qFormat/>
    <w:rPr>
      <w:rFonts w:cs="Calibri"/>
      <w:b/>
    </w:rPr>
  </w:style>
  <w:style w:customStyle="1" w:styleId="ListLabel40" w:type="character">
    <w:name w:val="ListLabel 40"/>
    <w:qFormat/>
    <w:rPr>
      <w:rFonts w:cs="Calibri"/>
      <w:b/>
    </w:rPr>
  </w:style>
  <w:style w:customStyle="1" w:styleId="ListLabel41" w:type="character">
    <w:name w:val="ListLabel 41"/>
    <w:qFormat/>
    <w:rPr>
      <w:rFonts w:cs="Calibri"/>
      <w:b/>
    </w:rPr>
  </w:style>
  <w:style w:customStyle="1" w:styleId="ListLabel42" w:type="character">
    <w:name w:val="ListLabel 42"/>
    <w:qFormat/>
    <w:rPr>
      <w:rFonts w:cs="Calibri"/>
      <w:b/>
    </w:rPr>
  </w:style>
  <w:style w:customStyle="1" w:styleId="ListLabel43" w:type="character">
    <w:name w:val="ListLabel 43"/>
    <w:qFormat/>
    <w:rPr>
      <w:rFonts w:cs="Calibri"/>
      <w:b/>
    </w:rPr>
  </w:style>
  <w:style w:customStyle="1" w:styleId="ListLabel44" w:type="character">
    <w:name w:val="ListLabel 44"/>
    <w:qFormat/>
    <w:rPr>
      <w:b/>
      <w:sz w:val="24"/>
      <w:szCs w:val="24"/>
    </w:rPr>
  </w:style>
  <w:style w:customStyle="1" w:styleId="ListLabel45" w:type="character">
    <w:name w:val="ListLabel 45"/>
    <w:qFormat/>
    <w:rPr>
      <w:b/>
      <w:sz w:val="24"/>
      <w:szCs w:val="24"/>
    </w:rPr>
  </w:style>
  <w:style w:customStyle="1" w:styleId="ListLabel46" w:type="character">
    <w:name w:val="ListLabel 46"/>
    <w:qFormat/>
    <w:rPr>
      <w:b/>
    </w:rPr>
  </w:style>
  <w:style w:customStyle="1" w:styleId="ListLabel47" w:type="character">
    <w:name w:val="ListLabel 47"/>
    <w:qFormat/>
    <w:rPr>
      <w:b/>
    </w:rPr>
  </w:style>
  <w:style w:customStyle="1" w:styleId="ListLabel48" w:type="character">
    <w:name w:val="ListLabel 48"/>
    <w:qFormat/>
    <w:rPr>
      <w:b/>
    </w:rPr>
  </w:style>
  <w:style w:customStyle="1" w:styleId="ListLabel49" w:type="character">
    <w:name w:val="ListLabel 49"/>
    <w:qFormat/>
    <w:rPr>
      <w:b/>
    </w:rPr>
  </w:style>
  <w:style w:customStyle="1" w:styleId="ListLabel50" w:type="character">
    <w:name w:val="ListLabel 50"/>
    <w:qFormat/>
    <w:rPr>
      <w:b/>
    </w:rPr>
  </w:style>
  <w:style w:customStyle="1" w:styleId="ListLabel51" w:type="character">
    <w:name w:val="ListLabel 51"/>
    <w:qFormat/>
    <w:rPr>
      <w:b/>
    </w:rPr>
  </w:style>
  <w:style w:customStyle="1" w:styleId="ListLabel52" w:type="character">
    <w:name w:val="ListLabel 52"/>
    <w:qFormat/>
    <w:rPr>
      <w:b/>
    </w:rPr>
  </w:style>
  <w:style w:customStyle="1" w:styleId="ListLabel53" w:type="character">
    <w:name w:val="ListLabel 53"/>
    <w:qFormat/>
    <w:rPr>
      <w:b/>
      <w:u w:val="none"/>
    </w:rPr>
  </w:style>
  <w:style w:customStyle="1" w:styleId="ListLabel54" w:type="character">
    <w:name w:val="ListLabel 54"/>
    <w:qFormat/>
    <w:rPr>
      <w:rFonts w:cs="Calibri" w:eastAsia="Times New Roman"/>
      <w:b/>
      <w:kern w:val="2"/>
      <w:sz w:val="24"/>
      <w:szCs w:val="24"/>
      <w:lang w:eastAsia="cs-CZ" w:val="cs-CZ"/>
    </w:rPr>
  </w:style>
  <w:style w:customStyle="1" w:styleId="Nadpis" w:type="paragraph">
    <w:name w:val="Nadpis"/>
    <w:basedOn w:val="Normln"/>
    <w:next w:val="Zkladntext"/>
    <w:qFormat/>
    <w:pPr>
      <w:keepNext/>
      <w:spacing w:after="120" w:before="240"/>
    </w:pPr>
    <w:rPr>
      <w:rFonts w:ascii="Liberation Sans;Arial" w:cs="Mangal" w:eastAsia="Microsoft YaHei" w:hAnsi="Liberation Sans;Arial"/>
      <w:sz w:val="28"/>
      <w:szCs w:val="28"/>
    </w:rPr>
  </w:style>
  <w:style w:styleId="Zkladntext" w:type="paragraph">
    <w:name w:val="Body Text"/>
    <w:basedOn w:val="Normln"/>
    <w:pPr>
      <w:spacing w:after="140" w:line="276" w:lineRule="auto"/>
    </w:pPr>
  </w:style>
  <w:style w:styleId="Seznam" w:type="paragraph">
    <w:name w:val="List"/>
    <w:basedOn w:val="Zkladntext1"/>
    <w:rPr>
      <w:rFonts w:cs="Mangal"/>
    </w:rPr>
  </w:style>
  <w:style w:styleId="Titulek" w:type="paragraph">
    <w:name w:val="caption"/>
    <w:basedOn w:val="Normln"/>
    <w:qFormat/>
    <w:pPr>
      <w:suppressLineNumbers/>
      <w:spacing w:after="120" w:before="120"/>
    </w:pPr>
    <w:rPr>
      <w:rFonts w:cs="Mangal"/>
      <w:i/>
      <w:iCs/>
      <w:sz w:val="24"/>
      <w:szCs w:val="24"/>
    </w:rPr>
  </w:style>
  <w:style w:customStyle="1" w:styleId="Rejstk" w:type="paragraph">
    <w:name w:val="Rejstřík"/>
    <w:basedOn w:val="Normln"/>
    <w:qFormat/>
    <w:pPr>
      <w:suppressLineNumbers/>
    </w:pPr>
    <w:rPr>
      <w:rFonts w:cs="Mangal"/>
    </w:rPr>
  </w:style>
  <w:style w:customStyle="1" w:styleId="Zkladntext1" w:type="paragraph">
    <w:name w:val="Základní text1"/>
    <w:basedOn w:val="Normln"/>
    <w:qFormat/>
    <w:rPr>
      <w:color w:val="000000"/>
      <w:sz w:val="24"/>
    </w:rPr>
  </w:style>
  <w:style w:customStyle="1" w:styleId="Titulek1" w:type="paragraph">
    <w:name w:val="Titulek1"/>
    <w:basedOn w:val="Normln"/>
    <w:qFormat/>
    <w:pPr>
      <w:suppressLineNumbers/>
      <w:spacing w:after="120" w:before="120"/>
    </w:pPr>
    <w:rPr>
      <w:rFonts w:cs="Mangal"/>
      <w:i/>
      <w:iCs/>
      <w:sz w:val="24"/>
      <w:szCs w:val="24"/>
    </w:rPr>
  </w:style>
  <w:style w:customStyle="1" w:styleId="zkladntext0" w:type="paragraph">
    <w:name w:val="..základní text"/>
    <w:qFormat/>
    <w:pPr>
      <w:suppressAutoHyphens/>
      <w:jc w:val="both"/>
    </w:pPr>
    <w:rPr>
      <w:rFonts w:ascii="Arial" w:cs="Arial" w:eastAsia="Times New Roman" w:hAnsi="Arial"/>
      <w:sz w:val="22"/>
      <w:szCs w:val="20"/>
      <w:lang w:bidi="ar-SA"/>
    </w:rPr>
  </w:style>
  <w:style w:customStyle="1" w:styleId="odstavec" w:type="paragraph">
    <w:name w:val="..odstavec"/>
    <w:basedOn w:val="zkladntext0"/>
    <w:qFormat/>
    <w:pPr>
      <w:spacing w:after="168"/>
      <w:ind w:firstLine="567"/>
    </w:pPr>
  </w:style>
  <w:style w:customStyle="1" w:styleId="nadpis10" w:type="paragraph">
    <w:name w:val="..nadpis 1"/>
    <w:basedOn w:val="zkladntext0"/>
    <w:qFormat/>
    <w:pPr>
      <w:spacing w:after="392"/>
    </w:pPr>
    <w:rPr>
      <w:rFonts w:ascii="Tahoma" w:cs="Tahoma" w:hAnsi="Tahoma"/>
      <w:b/>
      <w:i/>
      <w:caps/>
      <w:color w:val="008000"/>
      <w:sz w:val="32"/>
      <w14:shadow w14:algn="tl" w14:blurRad="50800" w14:dir="2700000" w14:dist="38100" w14:kx="0" w14:ky="0" w14:sx="100000" w14:sy="100000">
        <w14:srgbClr w14:val="000000">
          <w14:alpha w14:val="60000"/>
        </w14:srgbClr>
      </w14:shadow>
    </w:rPr>
  </w:style>
  <w:style w:customStyle="1" w:styleId="nadpis20" w:type="paragraph">
    <w:name w:val="..nadpis 2"/>
    <w:basedOn w:val="nadpis10"/>
    <w:qFormat/>
    <w:pPr>
      <w:spacing w:after="224"/>
    </w:pPr>
    <w:rPr>
      <w:caps w:val="0"/>
      <w:shadow/>
      <w:sz w:val="28"/>
      <w14:shadow w14:algn="none" w14:blurRad="0" w14:dir="0" w14:dist="0" w14:kx="0" w14:ky="0" w14:sx="0" w14:sy="0">
        <w14:srgbClr w14:val="000000"/>
      </w14:shadow>
    </w:rPr>
  </w:style>
  <w:style w:customStyle="1" w:styleId="nadpis30" w:type="paragraph">
    <w:name w:val="..nadpis 3"/>
    <w:basedOn w:val="nadpis20"/>
    <w:qFormat/>
    <w:rPr>
      <w:sz w:val="26"/>
    </w:rPr>
  </w:style>
  <w:style w:customStyle="1" w:styleId="nadpis40" w:type="paragraph">
    <w:name w:val="..nadpis 4"/>
    <w:basedOn w:val="nadpis30"/>
    <w:qFormat/>
    <w:rPr>
      <w:i w:val="0"/>
      <w:sz w:val="24"/>
    </w:rPr>
  </w:style>
  <w:style w:customStyle="1" w:styleId="nadpistabulky" w:type="paragraph">
    <w:name w:val="..nadpis tabulky"/>
    <w:basedOn w:val="nadpis40"/>
    <w:qFormat/>
    <w:pPr>
      <w:spacing w:after="168"/>
    </w:pPr>
    <w:rPr>
      <w:i/>
    </w:rPr>
  </w:style>
  <w:style w:customStyle="1" w:styleId="texttabulky" w:type="paragraph">
    <w:name w:val="..text tabulky"/>
    <w:basedOn w:val="zkladntext0"/>
    <w:qFormat/>
    <w:rPr>
      <w:sz w:val="20"/>
    </w:rPr>
  </w:style>
  <w:style w:customStyle="1" w:styleId="znaka1" w:type="paragraph">
    <w:name w:val="..značka1"/>
    <w:basedOn w:val="zkladntext0"/>
    <w:qFormat/>
    <w:pPr>
      <w:spacing w:after="112"/>
    </w:pPr>
  </w:style>
  <w:style w:customStyle="1" w:styleId="foto" w:type="paragraph">
    <w:name w:val="..foto"/>
    <w:basedOn w:val="zkladntext0"/>
    <w:qFormat/>
    <w:pPr>
      <w:spacing w:after="392" w:before="6732"/>
      <w:ind w:right="907"/>
    </w:pPr>
    <w:rPr>
      <w:i/>
      <w:sz w:val="20"/>
    </w:rPr>
  </w:style>
  <w:style w:customStyle="1" w:styleId="odstavecslo" w:type="paragraph">
    <w:name w:val="..odstavec číslo"/>
    <w:basedOn w:val="zkladntext0"/>
    <w:qFormat/>
    <w:pPr>
      <w:spacing w:after="112"/>
    </w:pPr>
  </w:style>
  <w:style w:customStyle="1" w:styleId="odstavecodsazen" w:type="paragraph">
    <w:name w:val="..odstavec odsazený"/>
    <w:basedOn w:val="zkladntext0"/>
    <w:qFormat/>
    <w:pPr>
      <w:spacing w:after="112"/>
      <w:ind w:left="567"/>
    </w:pPr>
  </w:style>
  <w:style w:customStyle="1" w:styleId="obrzek" w:type="paragraph">
    <w:name w:val="..obrázek"/>
    <w:basedOn w:val="zkladntext0"/>
    <w:qFormat/>
    <w:pPr>
      <w:spacing w:after="392"/>
      <w:ind w:right="567"/>
    </w:pPr>
    <w:rPr>
      <w:i/>
    </w:rPr>
  </w:style>
  <w:style w:customStyle="1" w:styleId="obsah1" w:type="paragraph">
    <w:name w:val="..obsah1"/>
    <w:basedOn w:val="zkladntext0"/>
    <w:qFormat/>
    <w:pPr>
      <w:spacing w:before="40"/>
    </w:pPr>
    <w:rPr>
      <w:caps/>
      <w:sz w:val="20"/>
    </w:rPr>
  </w:style>
  <w:style w:customStyle="1" w:styleId="obsah2" w:type="paragraph">
    <w:name w:val="..obsah2"/>
    <w:basedOn w:val="obsah1"/>
    <w:qFormat/>
    <w:rPr>
      <w:caps w:val="0"/>
    </w:rPr>
  </w:style>
  <w:style w:customStyle="1" w:styleId="obsah3" w:type="paragraph">
    <w:name w:val="..obsah3"/>
    <w:basedOn w:val="obsah2"/>
    <w:qFormat/>
  </w:style>
  <w:style w:customStyle="1" w:styleId="obsahtabulky" w:type="paragraph">
    <w:name w:val="..obsah tabulky"/>
    <w:qFormat/>
    <w:pPr>
      <w:suppressAutoHyphens/>
    </w:pPr>
    <w:rPr>
      <w:rFonts w:ascii="Arial" w:cs="Arial" w:eastAsia="Times New Roman" w:hAnsi="Arial"/>
      <w:caps/>
      <w:szCs w:val="20"/>
      <w:lang w:bidi="ar-SA"/>
    </w:rPr>
  </w:style>
  <w:style w:customStyle="1" w:styleId="obsahplohy" w:type="paragraph">
    <w:name w:val="..obsah přílohy"/>
    <w:basedOn w:val="obsahtabulky"/>
    <w:qFormat/>
    <w:pPr>
      <w:spacing w:before="56"/>
    </w:pPr>
    <w:rPr>
      <w:caps w:val="0"/>
    </w:rPr>
  </w:style>
  <w:style w:styleId="Zhlav" w:type="paragraph">
    <w:name w:val="header"/>
    <w:basedOn w:val="Normln"/>
    <w:pPr>
      <w:tabs>
        <w:tab w:pos="4536" w:val="center"/>
        <w:tab w:pos="9072" w:val="right"/>
      </w:tabs>
    </w:pPr>
  </w:style>
  <w:style w:styleId="Zpat" w:type="paragraph">
    <w:name w:val="footer"/>
    <w:basedOn w:val="Normln"/>
    <w:uiPriority w:val="99"/>
    <w:pPr>
      <w:tabs>
        <w:tab w:pos="4536" w:val="center"/>
        <w:tab w:pos="9072" w:val="right"/>
      </w:tabs>
    </w:pPr>
  </w:style>
  <w:style w:customStyle="1" w:styleId="obsah4" w:type="paragraph">
    <w:name w:val="..obsah4"/>
    <w:basedOn w:val="Normln"/>
    <w:qFormat/>
    <w:pPr>
      <w:tabs>
        <w:tab w:pos="360" w:val="left"/>
      </w:tabs>
      <w:ind w:hanging="227" w:left="227"/>
    </w:pPr>
    <w:rPr>
      <w:rFonts w:ascii="Arial" w:cs="Arial" w:hAnsi="Arial"/>
    </w:rPr>
  </w:style>
  <w:style w:customStyle="1" w:styleId="nadpis0" w:type="paragraph">
    <w:name w:val="..nadpis 0"/>
    <w:basedOn w:val="zkladntext0"/>
    <w:qFormat/>
    <w:rPr>
      <w:rFonts w:ascii="Tahoma" w:cs="Tahoma" w:hAnsi="Tahoma"/>
      <w:b/>
      <w:i/>
      <w:caps/>
      <w:color w:val="008000"/>
      <w:sz w:val="32"/>
      <w14:shadow w14:algn="tl" w14:blurRad="50800" w14:dir="2700000" w14:dist="38100" w14:kx="0" w14:ky="0" w14:sx="100000" w14:sy="100000">
        <w14:srgbClr w14:val="000000">
          <w14:alpha w14:val="60000"/>
        </w14:srgbClr>
      </w14:shadow>
    </w:rPr>
  </w:style>
  <w:style w:customStyle="1" w:styleId="Odstavecpsmeno" w:type="paragraph">
    <w:name w:val="...Odstavec písmeno"/>
    <w:basedOn w:val="Normln"/>
    <w:qFormat/>
    <w:rPr>
      <w:rFonts w:ascii="Times New Roman" w:cs="Times New Roman" w:hAnsi="Times New Roman"/>
    </w:rPr>
  </w:style>
  <w:style w:customStyle="1" w:styleId="dka" w:type="paragraph">
    <w:name w:val="Řádka"/>
    <w:qFormat/>
    <w:pPr>
      <w:suppressAutoHyphens/>
      <w:spacing w:after="120" w:before="40"/>
    </w:pPr>
    <w:rPr>
      <w:rFonts w:ascii="Arial" w:cs="Arial" w:eastAsia="Times New Roman" w:hAnsi="Arial"/>
      <w:b/>
      <w:color w:val="008000"/>
      <w:szCs w:val="20"/>
      <w:lang w:bidi="ar-SA"/>
      <w14:shadow w14:algn="tl" w14:blurRad="50800" w14:dir="2700000" w14:dist="38100" w14:kx="0" w14:ky="0" w14:sx="100000" w14:sy="100000">
        <w14:srgbClr w14:val="000000">
          <w14:alpha w14:val="60000"/>
        </w14:srgbClr>
      </w14:shadow>
    </w:rPr>
  </w:style>
  <w:style w:customStyle="1" w:styleId="Zkladntextodsazen1" w:type="paragraph">
    <w:name w:val="Základní text odsazený1"/>
    <w:basedOn w:val="Normln"/>
    <w:qFormat/>
    <w:pPr>
      <w:ind w:firstLine="708"/>
      <w:jc w:val="both"/>
    </w:pPr>
    <w:rPr>
      <w:rFonts w:ascii="Arial" w:cs="Arial" w:hAnsi="Arial"/>
      <w:sz w:val="24"/>
    </w:rPr>
  </w:style>
  <w:style w:customStyle="1" w:styleId="nadpis50" w:type="paragraph">
    <w:name w:val="..nadpis 5"/>
    <w:basedOn w:val="nadpis40"/>
    <w:qFormat/>
    <w:rPr>
      <w:sz w:val="22"/>
    </w:rPr>
  </w:style>
  <w:style w:customStyle="1" w:styleId="obsah5" w:type="paragraph">
    <w:name w:val="..obsah5"/>
    <w:basedOn w:val="obsah4"/>
    <w:qFormat/>
  </w:style>
  <w:style w:customStyle="1" w:styleId="Texttabulky0" w:type="paragraph">
    <w:name w:val="Text tabulky"/>
    <w:qFormat/>
    <w:pPr>
      <w:tabs>
        <w:tab w:pos="360" w:val="left"/>
      </w:tabs>
      <w:suppressAutoHyphens/>
      <w:ind w:hanging="227" w:left="227"/>
      <w:jc w:val="both"/>
    </w:pPr>
    <w:rPr>
      <w:rFonts w:ascii="Arial" w:cs="Arial" w:eastAsia="Times New Roman" w:hAnsi="Arial"/>
      <w:color w:val="000000"/>
      <w:szCs w:val="20"/>
      <w:lang w:bidi="ar-SA"/>
    </w:rPr>
  </w:style>
  <w:style w:customStyle="1" w:styleId="Zkladntext22" w:type="paragraph">
    <w:name w:val="Základní text 22"/>
    <w:basedOn w:val="Normln"/>
    <w:qFormat/>
    <w:pPr>
      <w:spacing w:after="120" w:line="480" w:lineRule="auto"/>
    </w:pPr>
  </w:style>
  <w:style w:customStyle="1" w:styleId="Zkladntext31" w:type="paragraph">
    <w:name w:val="Základní text 31"/>
    <w:basedOn w:val="Normln"/>
    <w:qFormat/>
    <w:pPr>
      <w:jc w:val="center"/>
    </w:pPr>
    <w:rPr>
      <w:rFonts w:ascii="Arial" w:cs="Arial" w:hAnsi="Arial"/>
    </w:rPr>
  </w:style>
  <w:style w:customStyle="1" w:styleId="Zkladntext21" w:type="paragraph">
    <w:name w:val="Základní text 21"/>
    <w:basedOn w:val="Normln"/>
    <w:qFormat/>
    <w:pPr>
      <w:spacing w:after="120" w:line="480" w:lineRule="auto"/>
    </w:pPr>
  </w:style>
  <w:style w:styleId="Textbubliny" w:type="paragraph">
    <w:name w:val="Balloon Text"/>
    <w:basedOn w:val="Normln"/>
    <w:qFormat/>
    <w:rPr>
      <w:rFonts w:ascii="Tahoma" w:cs="Tahoma" w:hAnsi="Tahoma"/>
      <w:sz w:val="16"/>
      <w:szCs w:val="16"/>
    </w:rPr>
  </w:style>
  <w:style w:customStyle="1" w:styleId="Obsahtabulky0" w:type="paragraph">
    <w:name w:val="Obsah tabulky"/>
    <w:basedOn w:val="Normln"/>
    <w:qFormat/>
    <w:pPr>
      <w:suppressLineNumbers/>
    </w:pPr>
  </w:style>
  <w:style w:customStyle="1" w:styleId="Nadpistabulky0" w:type="paragraph">
    <w:name w:val="Nadpis tabulky"/>
    <w:basedOn w:val="Obsahtabulky0"/>
    <w:qFormat/>
    <w:pPr>
      <w:jc w:val="center"/>
    </w:pPr>
    <w:rPr>
      <w:b/>
      <w:bCs/>
    </w:rPr>
  </w:style>
  <w:style w:styleId="Revize" w:type="paragraph">
    <w:name w:val="Revision"/>
    <w:qFormat/>
    <w:pPr>
      <w:suppressAutoHyphens/>
    </w:pPr>
    <w:rPr>
      <w:rFonts w:ascii="Ottawa;Times New Roman" w:cs="Ottawa;Times New Roman" w:eastAsia="Times New Roman" w:hAnsi="Ottawa;Times New Roman"/>
      <w:szCs w:val="20"/>
      <w:lang w:bidi="ar-SA"/>
    </w:rPr>
  </w:style>
  <w:style w:customStyle="1" w:styleId="WW8Num1" w:type="numbering">
    <w:name w:val="WW8Num1"/>
    <w:qFormat/>
  </w:style>
  <w:style w:customStyle="1" w:styleId="WW8Num2" w:type="numbering">
    <w:name w:val="WW8Num2"/>
    <w:qFormat/>
  </w:style>
  <w:style w:customStyle="1" w:styleId="WW8Num3" w:type="numbering">
    <w:name w:val="WW8Num3"/>
    <w:qFormat/>
  </w:style>
  <w:style w:customStyle="1" w:styleId="WW8Num4" w:type="numbering">
    <w:name w:val="WW8Num4"/>
    <w:qFormat/>
  </w:style>
  <w:style w:customStyle="1" w:styleId="WW8Num5" w:type="numbering">
    <w:name w:val="WW8Num5"/>
    <w:qFormat/>
  </w:style>
  <w:style w:customStyle="1" w:styleId="WW8Num6" w:type="numbering">
    <w:name w:val="WW8Num6"/>
    <w:qFormat/>
  </w:style>
  <w:style w:customStyle="1" w:styleId="WW8Num7" w:type="numbering">
    <w:name w:val="WW8Num7"/>
    <w:qFormat/>
  </w:style>
  <w:style w:customStyle="1" w:styleId="WW8Num8" w:type="numbering">
    <w:name w:val="WW8Num8"/>
    <w:qFormat/>
  </w:style>
  <w:style w:customStyle="1" w:styleId="WW8Num9" w:type="numbering">
    <w:name w:val="WW8Num9"/>
    <w:qFormat/>
  </w:style>
  <w:style w:customStyle="1" w:styleId="WW8Num10" w:type="numbering">
    <w:name w:val="WW8Num10"/>
    <w:qFormat/>
  </w:style>
  <w:style w:customStyle="1" w:styleId="WW8Num11" w:type="numbering">
    <w:name w:val="WW8Num11"/>
    <w:qFormat/>
  </w:style>
  <w:style w:customStyle="1" w:styleId="WW8Num12" w:type="numbering">
    <w:name w:val="WW8Num12"/>
    <w:qFormat/>
  </w:style>
  <w:style w:customStyle="1" w:styleId="WW8Num13" w:type="numbering">
    <w:name w:val="WW8Num13"/>
    <w:qFormat/>
  </w:style>
  <w:style w:customStyle="1" w:styleId="WW8Num14" w:type="numbering">
    <w:name w:val="WW8Num14"/>
    <w:qFormat/>
  </w:style>
  <w:style w:customStyle="1" w:styleId="WW8Num15" w:type="numbering">
    <w:name w:val="WW8Num15"/>
    <w:qFormat/>
  </w:style>
  <w:style w:customStyle="1" w:styleId="WW8Num16" w:type="numbering">
    <w:name w:val="WW8Num16"/>
    <w:qFormat/>
  </w:style>
  <w:style w:customStyle="1" w:styleId="WW8Num17" w:type="numbering">
    <w:name w:val="WW8Num17"/>
    <w:qFormat/>
  </w:style>
  <w:style w:customStyle="1" w:styleId="WW8Num18" w:type="numbering">
    <w:name w:val="WW8Num18"/>
    <w:qFormat/>
  </w:style>
  <w:style w:customStyle="1" w:styleId="WW8Num19" w:type="numbering">
    <w:name w:val="WW8Num19"/>
    <w:qFormat/>
  </w:style>
  <w:style w:customStyle="1" w:styleId="WW8Num20" w:type="numbering">
    <w:name w:val="WW8Num20"/>
    <w:qFormat/>
  </w:style>
  <w:style w:customStyle="1" w:styleId="WW8Num21" w:type="numbering">
    <w:name w:val="WW8Num21"/>
    <w:qFormat/>
  </w:style>
  <w:style w:customStyle="1" w:styleId="WW8Num22" w:type="numbering">
    <w:name w:val="WW8Num22"/>
    <w:qFormat/>
  </w:style>
  <w:style w:customStyle="1" w:styleId="WW8Num23" w:type="numbering">
    <w:name w:val="WW8Num23"/>
    <w:qFormat/>
  </w:style>
  <w:style w:customStyle="1" w:styleId="WW8Num24" w:type="numbering">
    <w:name w:val="WW8Num24"/>
    <w:qFormat/>
  </w:style>
  <w:style w:customStyle="1" w:styleId="WW8Num25" w:type="numbering">
    <w:name w:val="WW8Num25"/>
    <w:qFormat/>
  </w:style>
  <w:style w:customStyle="1" w:styleId="WW8Num26" w:type="numbering">
    <w:name w:val="WW8Num26"/>
    <w:qFormat/>
  </w:style>
  <w:style w:styleId="Mkatabulky" w:type="table">
    <w:name w:val="Table Grid"/>
    <w:basedOn w:val="Normlntabulka"/>
    <w:uiPriority w:val="59"/>
    <w:rsid w:val="008F248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Textkomente" w:type="paragraph">
    <w:name w:val="annotation text"/>
    <w:basedOn w:val="Normln"/>
    <w:link w:val="TextkomenteChar"/>
    <w:uiPriority w:val="99"/>
    <w:semiHidden/>
    <w:unhideWhenUsed/>
  </w:style>
  <w:style w:customStyle="1" w:styleId="TextkomenteChar" w:type="character">
    <w:name w:val="Text komentáře Char"/>
    <w:basedOn w:val="Standardnpsmoodstavce"/>
    <w:link w:val="Textkomente"/>
    <w:uiPriority w:val="99"/>
    <w:semiHidden/>
    <w:rPr>
      <w:rFonts w:ascii="Ottawa;Times New Roman" w:cs="Ottawa;Times New Roman" w:eastAsia="Times New Roman" w:hAnsi="Ottawa;Times New Roman"/>
      <w:szCs w:val="20"/>
      <w:lang w:bidi="ar-SA"/>
    </w:rPr>
  </w:style>
  <w:style w:styleId="Odkaznakoment" w:type="character">
    <w:name w:val="annotation reference"/>
    <w:basedOn w:val="Standardnpsmoodstavce"/>
    <w:uiPriority w:val="99"/>
    <w:semiHidden/>
    <w:unhideWhenUsed/>
    <w:rPr>
      <w:sz w:val="16"/>
      <w:szCs w:val="16"/>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fontTable.xml" Type="http://schemas.openxmlformats.org/officeDocument/2006/relationships/fontTable" Id="rId13"/>
    <Relationship Target="styles.xml" Type="http://schemas.openxmlformats.org/officeDocument/2006/relationships/styles" Id="rId3"/>
    <Relationship Target="footnotes.xml" Type="http://schemas.openxmlformats.org/officeDocument/2006/relationships/footnotes" Id="rId7"/>
    <Relationship Target="footer2.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header2.xml" Type="http://schemas.openxmlformats.org/officeDocument/2006/relationships/header" Id="rId11"/>
    <Relationship Target="settings.xml" Type="http://schemas.openxmlformats.org/officeDocument/2006/relationships/settings" Id="rId5"/>
    <Relationship Target="footer1.xml" Type="http://schemas.openxmlformats.org/officeDocument/2006/relationships/footer" Id="rId10"/>
    <Relationship Target="stylesWithEffects.xml" Type="http://schemas.microsoft.com/office/2007/relationships/stylesWithEffects" Id="rId4"/>
    <Relationship Target="header1.xml" Type="http://schemas.openxmlformats.org/officeDocument/2006/relationships/header" Id="rId9"/>
    <Relationship Target="theme/theme1.xml" Type="http://schemas.openxmlformats.org/officeDocument/2006/relationships/theme" Id="rId14"/>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6AB09BC6-3EE7-4829-A27D-CD543D056BDC}">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MgTP</properties:Company>
  <properties:Pages>4</properties:Pages>
  <properties:Words>1538</properties:Words>
  <properties:Characters>9076</properties:Characters>
  <properties:Lines>75</properties:Lines>
  <properties:Paragraphs>21</properties:Paragraphs>
  <properties:TotalTime>207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KKS dokument</vt:lpstr>
    </vt:vector>
  </properties:TitlesOfParts>
  <properties:LinksUpToDate>false</properties:LinksUpToDate>
  <properties:CharactersWithSpaces>10593</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2018-04-13T10:32:00Z</dcterms:created>
  <dc:creator/>
  <dc:description/>
  <dc:language>cs-CZ</dc:language>
  <cp:lastModifiedBy/>
  <cp:lastPrinted>2018-06-04T11:09:00Z</cp:lastPrinted>
  <dcterms:modified xmlns:xsi="http://www.w3.org/2001/XMLSchema-instance" xsi:type="dcterms:W3CDTF">2018-06-19T06:48:00Z</dcterms:modified>
  <cp:revision>12</cp:revision>
  <dc:subject>Styl pro psaní zpráv</dc:subject>
  <dc:title>KKS dokument</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AppVersion">
    <vt:lpwstr>14.0000</vt:lpwstr>
  </prop:property>
  <prop:property fmtid="{D5CDD505-2E9C-101B-9397-08002B2CF9AE}" pid="3" name="Company">
    <vt:lpwstr>MgTP</vt:lpwstr>
  </prop:property>
  <prop:property fmtid="{D5CDD505-2E9C-101B-9397-08002B2CF9AE}" pid="4" name="DocSecurity">
    <vt:i4>0</vt:i4>
  </prop:property>
  <prop:property fmtid="{D5CDD505-2E9C-101B-9397-08002B2CF9AE}" pid="5" name="HyperlinksChanged">
    <vt:bool>false</vt:bool>
  </prop:property>
  <prop:property fmtid="{D5CDD505-2E9C-101B-9397-08002B2CF9AE}" pid="6" name="LinksUpToDate">
    <vt:bool>false</vt:bool>
  </prop:property>
  <prop:property fmtid="{D5CDD505-2E9C-101B-9397-08002B2CF9AE}" pid="7" name="ScaleCrop">
    <vt:bool>false</vt:bool>
  </prop:property>
  <prop:property fmtid="{D5CDD505-2E9C-101B-9397-08002B2CF9AE}" pid="8" name="ShareDoc">
    <vt:bool>false</vt:bool>
  </prop:property>
</prop:Properties>
</file>