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  <w:sz w:val="28"/>
          <w:szCs w:val="28"/>
        </w:rPr>
      </w:pPr>
      <w:r w:rsidRPr="009A1D77">
        <w:rPr>
          <w:rFonts w:ascii="Candara" w:hAnsi="Candara"/>
          <w:b/>
          <w:bCs/>
          <w:sz w:val="28"/>
          <w:szCs w:val="28"/>
        </w:rPr>
        <w:t>SMLOUVA KUPNÍ (movité věci)</w:t>
      </w: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</w:rPr>
      </w:pPr>
      <w:r w:rsidRPr="009A1D77">
        <w:rPr>
          <w:rFonts w:ascii="Candara" w:hAnsi="Candara"/>
          <w:b/>
        </w:rPr>
        <w:t xml:space="preserve">podle § 2079 a </w:t>
      </w:r>
      <w:proofErr w:type="spellStart"/>
      <w:r w:rsidRPr="009A1D77">
        <w:rPr>
          <w:rFonts w:ascii="Candara" w:hAnsi="Candara"/>
          <w:b/>
        </w:rPr>
        <w:t>násl</w:t>
      </w:r>
      <w:proofErr w:type="spellEnd"/>
      <w:r w:rsidRPr="009A1D77">
        <w:rPr>
          <w:rFonts w:ascii="Candara" w:hAnsi="Candara"/>
          <w:b/>
        </w:rPr>
        <w:t>. zákona č. 89/2012 Sb., občanský zákoník</w:t>
      </w:r>
      <w:r w:rsidRPr="009A1D77">
        <w:rPr>
          <w:rFonts w:ascii="Candara" w:hAnsi="Candara"/>
          <w:b/>
        </w:rPr>
        <w:br/>
      </w:r>
      <w:r w:rsidRPr="009A1D77">
        <w:rPr>
          <w:rFonts w:ascii="Candara" w:hAnsi="Candara"/>
        </w:rPr>
        <w:t xml:space="preserve">uzavřená níže uvedeného dne, měsíce a roku </w:t>
      </w:r>
      <w:proofErr w:type="gramStart"/>
      <w:r w:rsidRPr="009A1D77">
        <w:rPr>
          <w:rFonts w:ascii="Candara" w:hAnsi="Candara"/>
        </w:rPr>
        <w:t>mezi</w:t>
      </w:r>
      <w:proofErr w:type="gramEnd"/>
    </w:p>
    <w:p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  <w:b/>
          <w:bCs/>
        </w:rPr>
        <w:t>Prodávajícím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  <w:i/>
        </w:rPr>
      </w:pPr>
      <w:r w:rsidRPr="009A1D77">
        <w:rPr>
          <w:rFonts w:ascii="Candara" w:hAnsi="Candara"/>
          <w:highlight w:val="yellow"/>
        </w:rPr>
        <w:t>jméno, příjmení / název právnické osoby: ………………</w:t>
      </w:r>
      <w:r w:rsidRPr="009A1D77">
        <w:rPr>
          <w:rFonts w:ascii="Candara" w:hAnsi="Candara"/>
          <w:highlight w:val="yellow"/>
        </w:rPr>
        <w:br/>
        <w:t>datum narození / IČ: ………………</w:t>
      </w:r>
      <w:r w:rsidRPr="009A1D77">
        <w:rPr>
          <w:rFonts w:ascii="Candara" w:hAnsi="Candara"/>
          <w:highlight w:val="yellow"/>
        </w:rPr>
        <w:br/>
        <w:t>bydliště (fyzická osoba) / sídlo (právnická osoba): ………………</w:t>
      </w:r>
      <w:r w:rsidRPr="009A1D77">
        <w:rPr>
          <w:rFonts w:ascii="Candara" w:hAnsi="Candara"/>
          <w:highlight w:val="yellow"/>
        </w:rPr>
        <w:br/>
        <w:t>zastoupená: ………………</w:t>
      </w:r>
      <w:r w:rsidRPr="009A1D77">
        <w:rPr>
          <w:rFonts w:ascii="Candara" w:hAnsi="Candara"/>
        </w:rPr>
        <w:br/>
      </w:r>
      <w:r w:rsidRPr="009A1D77">
        <w:rPr>
          <w:rFonts w:ascii="Candara" w:hAnsi="Candara"/>
          <w:i/>
        </w:rPr>
        <w:t>(dále jen jako „Prodávající“) na straně jedné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a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  <w:b/>
          <w:bCs/>
        </w:rPr>
      </w:pP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  <w:b/>
          <w:bCs/>
        </w:rPr>
        <w:t>Kupujícím</w:t>
      </w:r>
    </w:p>
    <w:p w:rsidRPr="009A1D77" w:rsidR="009A1D77" w:rsidP="009A1D77" w:rsidRDefault="00167246">
      <w:pPr>
        <w:pStyle w:val="Normtext"/>
        <w:spacing w:before="0" w:beforeAutospacing="false" w:after="0" w:afterAutospacing="false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Jindřich Čejka</w:t>
      </w:r>
    </w:p>
    <w:p w:rsidRPr="009A1D77" w:rsidR="009A1D77" w:rsidP="009A1D77" w:rsidRDefault="00167246">
      <w:pPr>
        <w:pStyle w:val="Normtext"/>
        <w:spacing w:before="0" w:beforeAutospacing="false" w:after="0" w:afterAutospacing="false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místem podnikání </w:t>
      </w:r>
      <w:proofErr w:type="spellStart"/>
      <w:r>
        <w:rPr>
          <w:rFonts w:ascii="Candara" w:hAnsi="Candara"/>
          <w:bCs/>
          <w:sz w:val="22"/>
          <w:szCs w:val="22"/>
        </w:rPr>
        <w:t>Chotěnov</w:t>
      </w:r>
      <w:proofErr w:type="spellEnd"/>
      <w:r>
        <w:rPr>
          <w:rFonts w:ascii="Candara" w:hAnsi="Candara"/>
          <w:bCs/>
          <w:sz w:val="22"/>
          <w:szCs w:val="22"/>
        </w:rPr>
        <w:t xml:space="preserve"> 64, 570 01 Litomyšl</w:t>
      </w:r>
    </w:p>
    <w:p w:rsidRPr="009A1D77" w:rsidR="009A1D77" w:rsidP="009A1D77" w:rsidRDefault="009A1D77">
      <w:pPr>
        <w:pStyle w:val="Normtext"/>
        <w:spacing w:before="0" w:beforeAutospacing="false" w:after="0" w:afterAutospacing="false"/>
        <w:rPr>
          <w:rFonts w:ascii="Candara" w:hAnsi="Candara"/>
          <w:sz w:val="22"/>
          <w:szCs w:val="22"/>
        </w:rPr>
      </w:pPr>
      <w:r w:rsidRPr="009A1D77">
        <w:rPr>
          <w:rFonts w:ascii="Candara" w:hAnsi="Candara"/>
          <w:sz w:val="22"/>
          <w:szCs w:val="22"/>
        </w:rPr>
        <w:t>IČ: </w:t>
      </w:r>
      <w:r w:rsidRPr="00167246" w:rsidR="00167246">
        <w:rPr>
          <w:rFonts w:ascii="Candara" w:hAnsi="Candara"/>
          <w:sz w:val="22"/>
          <w:szCs w:val="22"/>
        </w:rPr>
        <w:t xml:space="preserve">725 64 636 </w:t>
      </w:r>
    </w:p>
    <w:p w:rsidRPr="009A1D77" w:rsidR="009A1D77" w:rsidP="009A1D77" w:rsidRDefault="009A1D77">
      <w:pPr>
        <w:pStyle w:val="Normtext"/>
        <w:spacing w:before="0" w:beforeAutospacing="false" w:after="0" w:afterAutospacing="false"/>
        <w:rPr>
          <w:rFonts w:ascii="Candara" w:hAnsi="Candara"/>
          <w:sz w:val="22"/>
          <w:szCs w:val="22"/>
        </w:rPr>
      </w:pPr>
      <w:r w:rsidRPr="009A1D77">
        <w:rPr>
          <w:rFonts w:ascii="Candara" w:hAnsi="Candara"/>
          <w:sz w:val="22"/>
          <w:szCs w:val="22"/>
        </w:rPr>
        <w:t xml:space="preserve">DIČ: </w:t>
      </w:r>
      <w:r w:rsidRPr="00167246" w:rsidR="00167246">
        <w:rPr>
          <w:rFonts w:ascii="Candara" w:hAnsi="Candara"/>
          <w:sz w:val="22"/>
          <w:szCs w:val="22"/>
        </w:rPr>
        <w:t>CZ7703133493</w:t>
      </w:r>
    </w:p>
    <w:p w:rsidRPr="009A1D77" w:rsidR="009A1D77" w:rsidP="009A1D77" w:rsidRDefault="00167246">
      <w:pPr>
        <w:spacing w:after="0" w:line="240" w:lineRule="auto"/>
        <w:rPr>
          <w:rFonts w:ascii="Candara" w:hAnsi="Candara"/>
          <w:i/>
        </w:rPr>
      </w:pPr>
      <w:r w:rsidRPr="009A1D77">
        <w:rPr>
          <w:rFonts w:ascii="Candara" w:hAnsi="Candara"/>
          <w:i/>
        </w:rPr>
        <w:t xml:space="preserve"> </w:t>
      </w:r>
      <w:r w:rsidRPr="009A1D77" w:rsidR="009A1D77">
        <w:rPr>
          <w:rFonts w:ascii="Candara" w:hAnsi="Candara"/>
          <w:i/>
        </w:rPr>
        <w:t>(dále jen jako „Kupující“) na straně druhé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>I. Předmět smlouvy</w:t>
      </w:r>
    </w:p>
    <w:p w:rsidRPr="0049293C" w:rsidR="009A1D77" w:rsidP="009A1D77" w:rsidRDefault="009A1D77">
      <w:pPr>
        <w:spacing w:after="0" w:line="240" w:lineRule="auto"/>
        <w:jc w:val="center"/>
        <w:rPr>
          <w:rFonts w:ascii="Candara" w:hAnsi="Candara"/>
          <w:sz w:val="12"/>
          <w:szCs w:val="12"/>
        </w:rPr>
      </w:pP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>(</w:t>
      </w:r>
      <w:r w:rsidR="0049293C">
        <w:rPr>
          <w:rFonts w:ascii="Candara" w:hAnsi="Candara"/>
        </w:rPr>
        <w:t>1</w:t>
      </w:r>
      <w:r w:rsidRPr="009A1D77">
        <w:rPr>
          <w:rFonts w:ascii="Candara" w:hAnsi="Candara"/>
        </w:rPr>
        <w:t xml:space="preserve">) </w:t>
      </w:r>
      <w:r>
        <w:rPr>
          <w:rFonts w:ascii="Candara" w:hAnsi="Candara"/>
        </w:rPr>
        <w:tab/>
        <w:t>P</w:t>
      </w:r>
      <w:r w:rsidRPr="009A1D77">
        <w:rPr>
          <w:rFonts w:ascii="Candara" w:hAnsi="Candara"/>
        </w:rPr>
        <w:t xml:space="preserve">rodávající se zavazuje, že Kupujícímu odevzdá </w:t>
      </w:r>
      <w:r w:rsidR="00167246">
        <w:rPr>
          <w:rFonts w:ascii="Candara" w:hAnsi="Candara"/>
        </w:rPr>
        <w:t xml:space="preserve">vybavení </w:t>
      </w:r>
      <w:r>
        <w:rPr>
          <w:rFonts w:ascii="Candara" w:hAnsi="Candara"/>
        </w:rPr>
        <w:t xml:space="preserve">(dále též </w:t>
      </w:r>
      <w:r w:rsidRPr="009A1D77">
        <w:rPr>
          <w:rFonts w:ascii="Candara" w:hAnsi="Candara"/>
        </w:rPr>
        <w:t>Předmět koupě</w:t>
      </w:r>
      <w:r>
        <w:rPr>
          <w:rFonts w:ascii="Candara" w:hAnsi="Candara"/>
        </w:rPr>
        <w:t>), jak je specifikován</w:t>
      </w:r>
      <w:r w:rsidR="00167246">
        <w:rPr>
          <w:rFonts w:ascii="Candara" w:hAnsi="Candara"/>
        </w:rPr>
        <w:t>o</w:t>
      </w:r>
      <w:r>
        <w:rPr>
          <w:rFonts w:ascii="Candara" w:hAnsi="Candara"/>
        </w:rPr>
        <w:t xml:space="preserve"> v příloze č. 1 této smlouvy </w:t>
      </w:r>
      <w:r w:rsidRPr="009A1D77">
        <w:rPr>
          <w:rFonts w:ascii="Candara" w:hAnsi="Candara"/>
        </w:rPr>
        <w:t xml:space="preserve">a umožní mu nabýt vlastnické právo </w:t>
      </w:r>
      <w:r w:rsidR="0049293C">
        <w:rPr>
          <w:rFonts w:ascii="Candara" w:hAnsi="Candara"/>
        </w:rPr>
        <w:br/>
      </w:r>
      <w:r w:rsidRPr="009A1D77">
        <w:rPr>
          <w:rFonts w:ascii="Candara" w:hAnsi="Candara"/>
        </w:rPr>
        <w:t>k němu; kupující se zavazuje, že Předmět koupě s veškerým Příslušenstvím převezme a zaplatí Prodávajícímu kupní cenu.</w:t>
      </w:r>
    </w:p>
    <w:p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49293C" w:rsidP="009A1D77" w:rsidRDefault="0049293C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>II. Kupní cena</w:t>
      </w:r>
    </w:p>
    <w:p w:rsidRPr="0049293C" w:rsidR="009A1D77" w:rsidP="009A1D77" w:rsidRDefault="009A1D77">
      <w:pPr>
        <w:spacing w:after="0" w:line="240" w:lineRule="auto"/>
        <w:jc w:val="center"/>
        <w:rPr>
          <w:rFonts w:ascii="Candara" w:hAnsi="Candara"/>
          <w:sz w:val="12"/>
          <w:szCs w:val="12"/>
        </w:rPr>
      </w:pP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Kupní cena byla stranami smlouvy stanovena ve výši </w:t>
      </w:r>
      <w:r w:rsidRPr="0049293C">
        <w:rPr>
          <w:rFonts w:ascii="Candara" w:hAnsi="Candara"/>
          <w:highlight w:val="yellow"/>
        </w:rPr>
        <w:t>…</w:t>
      </w:r>
      <w:r w:rsidR="001C0A20">
        <w:rPr>
          <w:rFonts w:ascii="Candara" w:hAnsi="Candara"/>
          <w:highlight w:val="yellow"/>
        </w:rPr>
        <w:t>(dodavatel vyplní součet za části, na které podává nabídku)…</w:t>
      </w:r>
      <w:r w:rsidRPr="0049293C">
        <w:rPr>
          <w:rFonts w:ascii="Candara" w:hAnsi="Candara"/>
          <w:highlight w:val="yellow"/>
        </w:rPr>
        <w:t>,- Kč</w:t>
      </w:r>
      <w:r w:rsidR="0049293C">
        <w:rPr>
          <w:rFonts w:ascii="Candara" w:hAnsi="Candara"/>
        </w:rPr>
        <w:t xml:space="preserve"> bez DPH</w:t>
      </w:r>
      <w:r w:rsidRPr="009A1D77">
        <w:rPr>
          <w:rFonts w:ascii="Candara" w:hAnsi="Candara"/>
        </w:rPr>
        <w:t>.</w:t>
      </w:r>
      <w:r w:rsidR="0049293C">
        <w:rPr>
          <w:rFonts w:ascii="Candara" w:hAnsi="Candara"/>
        </w:rPr>
        <w:t xml:space="preserve"> K této ceně bude vyúčtována daň z přidané hodnoty v zákonné výši.</w:t>
      </w:r>
    </w:p>
    <w:p w:rsidRPr="009A1D77" w:rsidR="009A1D77" w:rsidP="009A1D77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>(2)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Kupní cena bude uhrazena na účet Prodávajícího </w:t>
      </w:r>
      <w:r w:rsidRPr="0049293C">
        <w:rPr>
          <w:rFonts w:ascii="Candara" w:hAnsi="Candara"/>
          <w:highlight w:val="yellow"/>
        </w:rPr>
        <w:t>č. …</w:t>
      </w:r>
      <w:r w:rsidR="001C0A20">
        <w:rPr>
          <w:rFonts w:ascii="Candara" w:hAnsi="Candara"/>
          <w:highlight w:val="yellow"/>
        </w:rPr>
        <w:t>vyplní dodavatel</w:t>
      </w:r>
      <w:r w:rsidRPr="0049293C">
        <w:rPr>
          <w:rFonts w:ascii="Candara" w:hAnsi="Candara"/>
          <w:highlight w:val="yellow"/>
        </w:rPr>
        <w:t>…</w:t>
      </w:r>
      <w:r w:rsidRPr="009A1D77">
        <w:rPr>
          <w:rFonts w:ascii="Candara" w:hAnsi="Candara"/>
        </w:rPr>
        <w:t xml:space="preserve"> vedený </w:t>
      </w:r>
      <w:r w:rsidR="0049293C">
        <w:rPr>
          <w:rFonts w:ascii="Candara" w:hAnsi="Candara"/>
        </w:rPr>
        <w:br/>
      </w:r>
      <w:r w:rsidRPr="009A1D77">
        <w:rPr>
          <w:rFonts w:ascii="Candara" w:hAnsi="Candara"/>
        </w:rPr>
        <w:t xml:space="preserve">u </w:t>
      </w:r>
      <w:r w:rsidRPr="0049293C">
        <w:rPr>
          <w:rFonts w:ascii="Candara" w:hAnsi="Candara"/>
          <w:highlight w:val="yellow"/>
        </w:rPr>
        <w:t>…</w:t>
      </w:r>
      <w:r w:rsidR="001C0A20">
        <w:rPr>
          <w:rFonts w:ascii="Candara" w:hAnsi="Candara"/>
          <w:highlight w:val="yellow"/>
        </w:rPr>
        <w:t>vyplní dodavatel</w:t>
      </w:r>
      <w:r w:rsidR="0049293C">
        <w:rPr>
          <w:rFonts w:ascii="Candara" w:hAnsi="Candara"/>
        </w:rPr>
        <w:t>, a to d</w:t>
      </w:r>
      <w:r w:rsidRPr="009A1D77">
        <w:rPr>
          <w:rFonts w:ascii="Candara" w:hAnsi="Candara"/>
        </w:rPr>
        <w:t>o 30 dnů od dodání celého předmětu smlouvy na místo určení kupujícím</w:t>
      </w:r>
      <w:r w:rsidR="00017F41">
        <w:rPr>
          <w:rFonts w:ascii="Candara" w:hAnsi="Candara"/>
        </w:rPr>
        <w:t>.</w:t>
      </w:r>
    </w:p>
    <w:p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49293C" w:rsidP="009A1D77" w:rsidRDefault="0049293C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>III. Výhrada vlastnického práva</w:t>
      </w:r>
    </w:p>
    <w:p w:rsidRPr="0049293C" w:rsidR="009A1D77" w:rsidP="009A1D77" w:rsidRDefault="009A1D77">
      <w:pPr>
        <w:spacing w:after="0" w:line="240" w:lineRule="auto"/>
        <w:jc w:val="center"/>
        <w:rPr>
          <w:rFonts w:ascii="Candara" w:hAnsi="Candara"/>
          <w:sz w:val="12"/>
          <w:szCs w:val="12"/>
        </w:rPr>
      </w:pPr>
    </w:p>
    <w:p w:rsidRPr="009A1D77" w:rsidR="009A1D77" w:rsidP="009A1D77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>Strany smlouvy si ujednaly, že Kupující se stane vlastníkem Předmětu koupě a veškerého Příslušenství teprve úplným zaplacením kupní ceny.</w:t>
      </w:r>
    </w:p>
    <w:p w:rsidRPr="009A1D77" w:rsidR="009A1D77" w:rsidP="009A1D77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(2)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>Nebezpečí škody na Předmětu koupě a veškerém Příslušenství však přechází na Kupujícího okamžikem jejich převzetí.</w:t>
      </w:r>
    </w:p>
    <w:p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="0049293C" w:rsidP="009A1D77" w:rsidRDefault="0049293C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>IV. Doba a místo plnění</w:t>
      </w:r>
    </w:p>
    <w:p w:rsidRPr="0049293C" w:rsidR="009A1D77" w:rsidP="009A1D77" w:rsidRDefault="009A1D77">
      <w:pPr>
        <w:spacing w:after="0" w:line="240" w:lineRule="auto"/>
        <w:jc w:val="center"/>
        <w:rPr>
          <w:rFonts w:ascii="Candara" w:hAnsi="Candara"/>
          <w:sz w:val="12"/>
          <w:szCs w:val="12"/>
        </w:rPr>
      </w:pP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Prodávající předá Předmět koupě s veškerým Příslušenstvím Kupujícímu nejpozději do </w:t>
      </w:r>
      <w:r w:rsidR="00167246">
        <w:rPr>
          <w:rFonts w:ascii="Candara" w:hAnsi="Candara"/>
        </w:rPr>
        <w:t xml:space="preserve">30 </w:t>
      </w:r>
      <w:r w:rsidRPr="009A1D77">
        <w:rPr>
          <w:rFonts w:ascii="Candara" w:hAnsi="Candara"/>
        </w:rPr>
        <w:t>dnů od podpisu této smlouvy.</w:t>
      </w:r>
      <w:r w:rsidR="00167246">
        <w:rPr>
          <w:rFonts w:ascii="Candara" w:hAnsi="Candara"/>
        </w:rPr>
        <w:t xml:space="preserve"> </w:t>
      </w: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lastRenderedPageBreak/>
        <w:t>V. Prohlášení prodávajícího a kupujícího</w:t>
      </w:r>
    </w:p>
    <w:p w:rsidRPr="0049293C" w:rsidR="009A1D77" w:rsidP="009A1D77" w:rsidRDefault="009A1D77">
      <w:pPr>
        <w:spacing w:after="0" w:line="240" w:lineRule="auto"/>
        <w:rPr>
          <w:rFonts w:ascii="Candara" w:hAnsi="Candara"/>
          <w:sz w:val="12"/>
          <w:szCs w:val="12"/>
        </w:rPr>
      </w:pP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Prodávající prohlašuje, že je oprávněn Předmět koupě s veškerým Příslušenstvím prodat </w:t>
      </w:r>
      <w:r w:rsidR="0049293C">
        <w:rPr>
          <w:rFonts w:ascii="Candara" w:hAnsi="Candara"/>
        </w:rPr>
        <w:br/>
      </w:r>
      <w:r w:rsidRPr="009A1D77">
        <w:rPr>
          <w:rFonts w:ascii="Candara" w:hAnsi="Candara"/>
        </w:rPr>
        <w:t>a že na nich neváznou žádné dluhy, zástavní práva či jiné právní vady.</w:t>
      </w: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(2)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Kupující prohlašuje, že si Předmět koupě a veškeré Příslušenství prohlédl a seznámil se </w:t>
      </w:r>
      <w:r w:rsidR="0049293C">
        <w:rPr>
          <w:rFonts w:ascii="Candara" w:hAnsi="Candara"/>
        </w:rPr>
        <w:br/>
      </w:r>
      <w:r w:rsidRPr="009A1D77">
        <w:rPr>
          <w:rFonts w:ascii="Candara" w:hAnsi="Candara"/>
        </w:rPr>
        <w:t>s jich faktickým i právním stavem.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  <w:b/>
          <w:bCs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</w:rPr>
      </w:pPr>
      <w:r w:rsidRPr="009A1D77">
        <w:rPr>
          <w:rFonts w:ascii="Candara" w:hAnsi="Candara"/>
          <w:b/>
          <w:bCs/>
        </w:rPr>
        <w:t>VI. Odstoupení od smlouvy</w:t>
      </w:r>
    </w:p>
    <w:p w:rsidRPr="0049293C" w:rsidR="009A1D77" w:rsidP="009A1D77" w:rsidRDefault="009A1D77">
      <w:pPr>
        <w:spacing w:after="0" w:line="240" w:lineRule="auto"/>
        <w:rPr>
          <w:rFonts w:ascii="Candara" w:hAnsi="Candara"/>
          <w:sz w:val="12"/>
          <w:szCs w:val="12"/>
        </w:rPr>
      </w:pP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Prodávající je oprávněn od smlouvy odstoupit v případě prodlení Kupujícího s uhrazením kupní ceny delším než </w:t>
      </w:r>
      <w:r w:rsidR="0049293C">
        <w:rPr>
          <w:rFonts w:ascii="Candara" w:hAnsi="Candara"/>
        </w:rPr>
        <w:t xml:space="preserve">30 </w:t>
      </w:r>
      <w:r w:rsidRPr="009A1D77">
        <w:rPr>
          <w:rFonts w:ascii="Candara" w:hAnsi="Candara"/>
        </w:rPr>
        <w:t>dnů.</w:t>
      </w: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(2)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Kupující je oprávněn od smlouvy odstoupit v případě prodlení Prodávajícího s předáním Předmětu koupě a veškerého Příslušenství delším než </w:t>
      </w:r>
      <w:r w:rsidR="0049293C">
        <w:rPr>
          <w:rFonts w:ascii="Candara" w:hAnsi="Candara"/>
        </w:rPr>
        <w:t>10</w:t>
      </w:r>
      <w:r w:rsidRPr="009A1D77">
        <w:rPr>
          <w:rFonts w:ascii="Candara" w:hAnsi="Candara"/>
        </w:rPr>
        <w:t xml:space="preserve"> dnů.</w:t>
      </w:r>
    </w:p>
    <w:p w:rsidRPr="009A1D77" w:rsidR="009A1D77" w:rsidP="0049293C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(3) </w:t>
      </w:r>
      <w:r w:rsidR="0049293C">
        <w:rPr>
          <w:rFonts w:ascii="Candara" w:hAnsi="Candara"/>
        </w:rPr>
        <w:tab/>
      </w:r>
      <w:r w:rsidRPr="009A1D77">
        <w:rPr>
          <w:rFonts w:ascii="Candara" w:hAnsi="Candara"/>
        </w:rPr>
        <w:t>Kupující je dále oprávněn od smlouvy odstoupit tehdy, ukáže-li se některé z prohlášení Prodávajícího podle čl. V odst. 1 této smlouvy nepravdivým.</w:t>
      </w:r>
    </w:p>
    <w:p w:rsidRPr="009A1D77" w:rsidR="0049293C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jc w:val="center"/>
        <w:rPr>
          <w:rFonts w:ascii="Candara" w:hAnsi="Candara"/>
        </w:rPr>
      </w:pPr>
      <w:r w:rsidRPr="009A1D77">
        <w:rPr>
          <w:rFonts w:ascii="Candara" w:hAnsi="Candara"/>
          <w:b/>
          <w:bCs/>
        </w:rPr>
        <w:t>VII. Smluvní pokuta a úrok z prodlení</w:t>
      </w:r>
    </w:p>
    <w:p w:rsidRPr="0049293C" w:rsidR="009A1D77" w:rsidP="009A1D77" w:rsidRDefault="009A1D77">
      <w:pPr>
        <w:spacing w:after="0" w:line="240" w:lineRule="auto"/>
        <w:rPr>
          <w:rFonts w:ascii="Candara" w:hAnsi="Candara"/>
          <w:sz w:val="12"/>
          <w:szCs w:val="12"/>
        </w:rPr>
      </w:pPr>
    </w:p>
    <w:p w:rsidRPr="009A1D77" w:rsidR="009A1D77" w:rsidP="009A1D77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 xml:space="preserve">Prodávající je povinen zaplatit Kupujícímu smluvní pokutu ve výši 0,2 % z kupní ceny za každý den prodlení s předáním Předmětu koupě a veškerého Příslušenství v termínu podle čl. IV </w:t>
      </w:r>
      <w:proofErr w:type="gramStart"/>
      <w:r w:rsidRPr="009A1D77">
        <w:rPr>
          <w:rFonts w:ascii="Candara" w:hAnsi="Candara"/>
        </w:rPr>
        <w:t>této</w:t>
      </w:r>
      <w:proofErr w:type="gramEnd"/>
      <w:r w:rsidRPr="009A1D77">
        <w:rPr>
          <w:rFonts w:ascii="Candara" w:hAnsi="Candara"/>
        </w:rPr>
        <w:t xml:space="preserve"> smlouvy.</w:t>
      </w:r>
    </w:p>
    <w:p w:rsidRPr="009A1D77" w:rsidR="009A1D77" w:rsidP="009A1D77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(2)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>Kupující je povinen zaplatit Prodávajícímu úrok z prodlení ve výši 0,2 % z ceny za každý den prodlení s platbou kupní ceny.</w:t>
      </w:r>
    </w:p>
    <w:p w:rsidRPr="009A1D77" w:rsidR="0049293C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="0049293C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 xml:space="preserve">VIII. </w:t>
      </w:r>
    </w:p>
    <w:p w:rsidR="0049293C" w:rsidP="009A1D77" w:rsidRDefault="0049293C">
      <w:pPr>
        <w:spacing w:after="0" w:line="240" w:lineRule="auto"/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Záruka na věci</w:t>
      </w:r>
    </w:p>
    <w:p w:rsidRPr="00DF4E3E" w:rsidR="00DF4E3E" w:rsidP="009A1D77" w:rsidRDefault="00DF4E3E">
      <w:pPr>
        <w:spacing w:after="0" w:line="240" w:lineRule="auto"/>
        <w:jc w:val="center"/>
        <w:rPr>
          <w:rFonts w:ascii="Candara" w:hAnsi="Candara"/>
          <w:b/>
          <w:bCs/>
          <w:sz w:val="12"/>
          <w:szCs w:val="12"/>
        </w:rPr>
      </w:pPr>
    </w:p>
    <w:p w:rsidRPr="009A1D77" w:rsidR="0049293C" w:rsidP="00017F41" w:rsidRDefault="0049293C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>
        <w:rPr>
          <w:rFonts w:ascii="Candara" w:hAnsi="Candara"/>
        </w:rPr>
        <w:tab/>
        <w:t>Smluvní st</w:t>
      </w:r>
      <w:r w:rsidR="00167246">
        <w:rPr>
          <w:rFonts w:ascii="Candara" w:hAnsi="Candara"/>
        </w:rPr>
        <w:t>rany na předmět smlouvy sjednáva</w:t>
      </w:r>
      <w:r>
        <w:rPr>
          <w:rFonts w:ascii="Candara" w:hAnsi="Candara"/>
        </w:rPr>
        <w:t xml:space="preserve">jí záruku v délce </w:t>
      </w:r>
      <w:r w:rsidR="00167246">
        <w:rPr>
          <w:rFonts w:ascii="Candara" w:hAnsi="Candara"/>
        </w:rPr>
        <w:t>24</w:t>
      </w:r>
      <w:r>
        <w:rPr>
          <w:rFonts w:ascii="Candara" w:hAnsi="Candara"/>
        </w:rPr>
        <w:t xml:space="preserve"> měsíců, která začíná platit ode dne protokolárního předání předmětu této smlouvy kupujícímu.</w:t>
      </w:r>
    </w:p>
    <w:p w:rsidR="0049293C" w:rsidP="009A1D77" w:rsidRDefault="0049293C">
      <w:pPr>
        <w:spacing w:after="0" w:line="240" w:lineRule="auto"/>
        <w:jc w:val="center"/>
        <w:rPr>
          <w:rFonts w:ascii="Candara" w:hAnsi="Candara"/>
          <w:b/>
          <w:bCs/>
        </w:rPr>
      </w:pPr>
    </w:p>
    <w:p w:rsidR="0049293C" w:rsidP="009A1D77" w:rsidRDefault="0049293C">
      <w:pPr>
        <w:spacing w:after="0" w:line="240" w:lineRule="auto"/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IX.</w:t>
      </w:r>
    </w:p>
    <w:p w:rsidR="009A1D77" w:rsidP="009A1D77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>Ostatní práva a povinnosti stran</w:t>
      </w:r>
    </w:p>
    <w:p w:rsidRPr="00DF4E3E" w:rsidR="00DF4E3E" w:rsidP="009A1D77" w:rsidRDefault="00DF4E3E">
      <w:pPr>
        <w:spacing w:after="0" w:line="240" w:lineRule="auto"/>
        <w:jc w:val="center"/>
        <w:rPr>
          <w:rFonts w:ascii="Candara" w:hAnsi="Candara"/>
          <w:b/>
          <w:bCs/>
          <w:sz w:val="12"/>
          <w:szCs w:val="12"/>
        </w:rPr>
      </w:pPr>
    </w:p>
    <w:p w:rsidRPr="009A1D77" w:rsidR="009A1D77" w:rsidP="00017F41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>Práva a povinnosti stran touto smlouvou výslovně neupravené se řídí českým právním řádem, zejména občanským zákoníkem.</w:t>
      </w:r>
    </w:p>
    <w:p w:rsidRPr="009A1D77" w:rsidR="001C0A20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="009A1D77" w:rsidP="0049293C" w:rsidRDefault="009A1D77">
      <w:pPr>
        <w:spacing w:after="0" w:line="240" w:lineRule="auto"/>
        <w:jc w:val="center"/>
        <w:rPr>
          <w:rFonts w:ascii="Candara" w:hAnsi="Candara"/>
          <w:b/>
          <w:bCs/>
        </w:rPr>
      </w:pPr>
      <w:r w:rsidRPr="009A1D77">
        <w:rPr>
          <w:rFonts w:ascii="Candara" w:hAnsi="Candara"/>
          <w:b/>
          <w:bCs/>
        </w:rPr>
        <w:t>X. Závěrečná ustanovení</w:t>
      </w:r>
    </w:p>
    <w:p w:rsidRPr="00DF4E3E" w:rsidR="00DF4E3E" w:rsidP="0049293C" w:rsidRDefault="00DF4E3E">
      <w:pPr>
        <w:spacing w:after="0" w:line="240" w:lineRule="auto"/>
        <w:jc w:val="center"/>
        <w:rPr>
          <w:rFonts w:ascii="Candara" w:hAnsi="Candara"/>
          <w:b/>
          <w:bCs/>
          <w:sz w:val="12"/>
          <w:szCs w:val="12"/>
        </w:rPr>
      </w:pPr>
    </w:p>
    <w:p w:rsidRPr="009A1D77" w:rsidR="009A1D77" w:rsidP="00017F41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(1)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>Tato smlouva může být měněna pouze písemnými dodatky na základě souhlasu obou stran.</w:t>
      </w:r>
    </w:p>
    <w:p w:rsidRPr="009A1D77" w:rsidR="009A1D77" w:rsidP="00017F41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(2)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>Tato smlouva je vyhotovena ve dvou stejnopisech s platností originálu, při čemž každá ze stran obdrží po jednom.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 xml:space="preserve">(3)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>Tato smlouva nabývá platnosti i účinnosti dnem podpisu oběma smluvními stranami.</w:t>
      </w:r>
    </w:p>
    <w:p w:rsidRPr="009A1D77" w:rsidR="009A1D77" w:rsidP="00017F41" w:rsidRDefault="009A1D77">
      <w:pPr>
        <w:spacing w:after="0" w:line="240" w:lineRule="auto"/>
        <w:jc w:val="both"/>
        <w:rPr>
          <w:rFonts w:ascii="Candara" w:hAnsi="Candara"/>
        </w:rPr>
      </w:pPr>
      <w:r w:rsidRPr="009A1D77">
        <w:rPr>
          <w:rFonts w:ascii="Candara" w:hAnsi="Candara"/>
        </w:rPr>
        <w:t xml:space="preserve">(4) </w:t>
      </w:r>
      <w:r w:rsidR="00017F41">
        <w:rPr>
          <w:rFonts w:ascii="Candara" w:hAnsi="Candara"/>
        </w:rPr>
        <w:tab/>
      </w:r>
      <w:r w:rsidRPr="009A1D77">
        <w:rPr>
          <w:rFonts w:ascii="Candara" w:hAnsi="Candara"/>
        </w:rPr>
        <w:t>Smluvní strany prohlašují, že si tuto smlouvu před podpisem přečetly, že s jejím obsahem bezvýhradně souhlasí a na důkaz této své svobodné vůle připojují své podpisy.</w:t>
      </w:r>
    </w:p>
    <w:p w:rsidR="00167246" w:rsidP="009A1D77" w:rsidRDefault="00167246">
      <w:pPr>
        <w:spacing w:after="0" w:line="240" w:lineRule="auto"/>
        <w:rPr>
          <w:rFonts w:ascii="Candara" w:hAnsi="Candara"/>
        </w:rPr>
      </w:pPr>
    </w:p>
    <w:p w:rsidR="00DF4E3E" w:rsidP="009A1D77" w:rsidRDefault="00DF4E3E">
      <w:pPr>
        <w:spacing w:after="0" w:line="240" w:lineRule="auto"/>
        <w:rPr>
          <w:rFonts w:ascii="Candara" w:hAnsi="Candara"/>
        </w:rPr>
      </w:pP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 xml:space="preserve"> V </w:t>
      </w:r>
      <w:r w:rsidRPr="00017F41">
        <w:rPr>
          <w:rFonts w:ascii="Candara" w:hAnsi="Candara"/>
          <w:highlight w:val="yellow"/>
        </w:rPr>
        <w:t>………………</w:t>
      </w:r>
      <w:r w:rsidRPr="009A1D77">
        <w:rPr>
          <w:rFonts w:ascii="Candara" w:hAnsi="Candara"/>
        </w:rPr>
        <w:t xml:space="preserve"> dne </w:t>
      </w:r>
      <w:r w:rsidRPr="00017F41">
        <w:rPr>
          <w:rFonts w:ascii="Candara" w:hAnsi="Candara"/>
          <w:highlight w:val="yellow"/>
        </w:rPr>
        <w:t>…</w:t>
      </w:r>
      <w:r w:rsidRPr="009A1D77">
        <w:rPr>
          <w:rFonts w:ascii="Candara" w:hAnsi="Candara"/>
        </w:rPr>
        <w:tab/>
      </w:r>
      <w:r w:rsidRPr="009A1D77">
        <w:rPr>
          <w:rFonts w:ascii="Candara" w:hAnsi="Candara"/>
        </w:rPr>
        <w:tab/>
      </w:r>
      <w:r w:rsidRPr="009A1D77">
        <w:rPr>
          <w:rFonts w:ascii="Candara" w:hAnsi="Candara"/>
        </w:rPr>
        <w:tab/>
      </w:r>
      <w:r w:rsidRPr="009A1D77">
        <w:rPr>
          <w:rFonts w:ascii="Candara" w:hAnsi="Candara"/>
        </w:rPr>
        <w:tab/>
        <w:t>V</w:t>
      </w:r>
      <w:r w:rsidR="00167246">
        <w:rPr>
          <w:rFonts w:ascii="Candara" w:hAnsi="Candara"/>
        </w:rPr>
        <w:t> </w:t>
      </w:r>
      <w:proofErr w:type="spellStart"/>
      <w:r w:rsidR="00167246">
        <w:rPr>
          <w:rFonts w:ascii="Candara" w:hAnsi="Candara"/>
        </w:rPr>
        <w:t>Chotěnově</w:t>
      </w:r>
      <w:proofErr w:type="spellEnd"/>
      <w:r w:rsidR="00167246">
        <w:rPr>
          <w:rFonts w:ascii="Candara" w:hAnsi="Candara"/>
        </w:rPr>
        <w:t xml:space="preserve"> </w:t>
      </w:r>
      <w:r w:rsidRPr="009A1D77">
        <w:rPr>
          <w:rFonts w:ascii="Candara" w:hAnsi="Candara"/>
        </w:rPr>
        <w:t>dne …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 </w:t>
      </w:r>
    </w:p>
    <w:p w:rsidRPr="009A1D77" w:rsidR="009A1D77" w:rsidP="009A1D77" w:rsidRDefault="009A1D77">
      <w:pPr>
        <w:spacing w:after="0" w:line="240" w:lineRule="auto"/>
        <w:rPr>
          <w:rFonts w:ascii="Candara" w:hAnsi="Candara"/>
        </w:rPr>
      </w:pPr>
      <w:r w:rsidRPr="009A1D77">
        <w:rPr>
          <w:rFonts w:ascii="Candara" w:hAnsi="Candara"/>
        </w:rPr>
        <w:t>………………………………                                    </w:t>
      </w:r>
      <w:r w:rsidRPr="009A1D77">
        <w:rPr>
          <w:rFonts w:ascii="Candara" w:hAnsi="Candara"/>
        </w:rPr>
        <w:tab/>
        <w:t>………………………………</w:t>
      </w:r>
    </w:p>
    <w:p w:rsidR="009A1D77" w:rsidP="009A1D77" w:rsidRDefault="009A1D77">
      <w:pPr>
        <w:spacing w:after="0" w:line="240" w:lineRule="auto"/>
        <w:rPr>
          <w:rFonts w:ascii="Candara" w:hAnsi="Candara"/>
          <w:bCs/>
        </w:rPr>
      </w:pPr>
      <w:r w:rsidRPr="00017F41">
        <w:rPr>
          <w:rFonts w:ascii="Candara" w:hAnsi="Candara"/>
          <w:bCs/>
          <w:highlight w:val="yellow"/>
        </w:rPr>
        <w:t>prodávající</w:t>
      </w:r>
      <w:r w:rsidRPr="009A1D77">
        <w:rPr>
          <w:rFonts w:ascii="Candara" w:hAnsi="Candara"/>
          <w:bCs/>
        </w:rPr>
        <w:t>                                                                </w:t>
      </w:r>
      <w:r w:rsidRPr="009A1D77">
        <w:rPr>
          <w:rFonts w:ascii="Candara" w:hAnsi="Candara"/>
          <w:bCs/>
        </w:rPr>
        <w:tab/>
      </w:r>
      <w:r w:rsidRPr="009A1D77">
        <w:rPr>
          <w:rFonts w:ascii="Candara" w:hAnsi="Candara"/>
          <w:bCs/>
        </w:rPr>
        <w:tab/>
        <w:t>kupující</w:t>
      </w:r>
    </w:p>
    <w:p w:rsidRPr="009A1D77" w:rsidR="00A04DBA" w:rsidP="009A1D77" w:rsidRDefault="00017F41">
      <w:pPr>
        <w:spacing w:after="0" w:line="240" w:lineRule="auto"/>
        <w:rPr>
          <w:rFonts w:ascii="Candara" w:hAnsi="Candara"/>
        </w:rPr>
      </w:pPr>
      <w:r>
        <w:rPr>
          <w:rFonts w:ascii="Candara" w:hAnsi="Candara"/>
          <w:bCs/>
        </w:rPr>
        <w:tab/>
      </w:r>
      <w:r>
        <w:rPr>
          <w:rFonts w:ascii="Candara" w:hAnsi="Candara"/>
          <w:bCs/>
        </w:rPr>
        <w:tab/>
      </w:r>
      <w:r>
        <w:rPr>
          <w:rFonts w:ascii="Candara" w:hAnsi="Candara"/>
          <w:bCs/>
        </w:rPr>
        <w:tab/>
      </w:r>
      <w:r>
        <w:rPr>
          <w:rFonts w:ascii="Candara" w:hAnsi="Candara"/>
          <w:bCs/>
        </w:rPr>
        <w:tab/>
      </w:r>
      <w:r>
        <w:rPr>
          <w:rFonts w:ascii="Candara" w:hAnsi="Candara"/>
          <w:bCs/>
        </w:rPr>
        <w:tab/>
      </w:r>
      <w:r>
        <w:rPr>
          <w:rFonts w:ascii="Candara" w:hAnsi="Candara"/>
          <w:bCs/>
        </w:rPr>
        <w:tab/>
      </w:r>
      <w:r>
        <w:rPr>
          <w:rFonts w:ascii="Candara" w:hAnsi="Candara"/>
          <w:bCs/>
        </w:rPr>
        <w:tab/>
      </w:r>
      <w:r w:rsidR="00167246">
        <w:rPr>
          <w:rFonts w:ascii="Candara" w:hAnsi="Candara"/>
          <w:bCs/>
        </w:rPr>
        <w:t>Jindřich Čejka</w:t>
      </w:r>
    </w:p>
    <w:sectPr w:rsidRPr="009A1D77" w:rsidR="00A04DBA" w:rsidSect="00A0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8"/>
  <w:proofState w:spelling="clean" w:grammar="clean"/>
  <w:defaultTabStop w:val="708"/>
  <w:hyphenationZone w:val="425"/>
  <w:characterSpacingControl w:val="doNotCompress"/>
  <w:compat/>
  <w:rsids>
    <w:rsidRoot w:val="009A1D77"/>
    <w:rsid w:val="00017F41"/>
    <w:rsid w:val="00167246"/>
    <w:rsid w:val="001C0A20"/>
    <w:rsid w:val="0049293C"/>
    <w:rsid w:val="006E63BB"/>
    <w:rsid w:val="009A1D77"/>
    <w:rsid w:val="009C5035"/>
    <w:rsid w:val="00A04DBA"/>
    <w:rsid w:val="00DF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04DBA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text" w:customStyle="true">
    <w:name w:val="Norm text"/>
    <w:basedOn w:val="Normlnweb"/>
    <w:link w:val="NormtextChar"/>
    <w:qFormat/>
    <w:rsid w:val="009A1D77"/>
    <w:pPr>
      <w:spacing w:before="100" w:beforeAutospacing="true" w:after="100" w:afterAutospacing="true" w:line="240" w:lineRule="auto"/>
    </w:pPr>
    <w:rPr>
      <w:rFonts w:ascii="Arial" w:hAnsi="Arial" w:eastAsia="Times New Roman"/>
      <w:color w:val="000000"/>
      <w:sz w:val="20"/>
      <w:szCs w:val="20"/>
    </w:rPr>
  </w:style>
  <w:style w:type="character" w:styleId="NormtextChar" w:customStyle="true">
    <w:name w:val="Norm text Char"/>
    <w:link w:val="Normtext"/>
    <w:rsid w:val="009A1D77"/>
    <w:rPr>
      <w:rFonts w:ascii="Arial" w:hAnsi="Arial" w:eastAsia="Times New Roman" w:cs="Times New Roman"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A1D77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A1D7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20807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7539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2BC86F8-A08F-437D-9859-2D46C0113F7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562</properties:Words>
  <properties:Characters>3316</properties:Characters>
  <properties:Lines>27</properties:Lines>
  <properties:Paragraphs>7</properties:Paragraphs>
  <properties:TotalTime>41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3871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2018-06-05T11:20:00Z</dcterms:created>
  <dc:creator/>
  <cp:lastModifiedBy/>
  <dcterms:modified xmlns:xsi="http://www.w3.org/2001/XMLSchema-instance" xsi:type="dcterms:W3CDTF">2018-07-17T18:22:00Z</dcterms:modified>
  <cp:revision>4</cp:revision>
</cp:coreProperties>
</file>