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D2527B" w:rsidR="00680CEA" w:rsidP="00D2527B" w:rsidRDefault="00082F7F">
      <w:pPr>
        <w:autoSpaceDE w:val="false"/>
        <w:autoSpaceDN w:val="false"/>
        <w:adjustRightInd w:val="false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400D45">
        <w:rPr>
          <w:rFonts w:ascii="Calibri" w:hAnsi="Calibri"/>
          <w:b/>
          <w:sz w:val="40"/>
          <w:szCs w:val="40"/>
        </w:rPr>
        <w:t>3</w:t>
      </w:r>
    </w:p>
    <w:p w:rsidRPr="00D63DB7" w:rsidR="001C38DF" w:rsidP="00783129" w:rsidRDefault="0092740D">
      <w:pPr>
        <w:autoSpaceDE w:val="false"/>
        <w:autoSpaceDN w:val="false"/>
        <w:adjustRightInd w:val="false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Pr="00D63DB7" w:rsidR="008A62F1" w:rsidP="008A62F1" w:rsidRDefault="00552816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Pr="0005607E" w:rsidR="0005607E" w:rsidP="0005607E" w:rsidRDefault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  <w:t>k zakázce na služby s</w:t>
      </w:r>
      <w:r w:rsidRPr="0005607E">
        <w:rPr>
          <w:rFonts w:ascii="Calibri" w:hAnsi="Calibri" w:eastAsia="Calibri" w:cs="Calibri"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hAnsi="Calibri" w:eastAsia="Calibri" w:cs="Calibri"/>
          <w:color w:val="000000"/>
          <w:sz w:val="22"/>
          <w:szCs w:val="22"/>
          <w:u w:color="000000"/>
          <w:bdr w:val="nil"/>
        </w:rPr>
        <w:t>názvem:</w:t>
      </w:r>
    </w:p>
    <w:p w:rsidRPr="00751520" w:rsidR="00751520" w:rsidP="00751520" w:rsidRDefault="00751520">
      <w:pPr>
        <w:spacing w:before="240"/>
        <w:jc w:val="center"/>
        <w:rPr>
          <w:rFonts w:ascii="Calibri" w:hAnsi="Calibri"/>
          <w:b/>
          <w:bCs/>
          <w:sz w:val="44"/>
          <w:szCs w:val="48"/>
        </w:rPr>
      </w:pPr>
      <w:r w:rsidRPr="00751520">
        <w:rPr>
          <w:rFonts w:ascii="Calibri" w:hAnsi="Calibri"/>
          <w:b/>
          <w:bCs/>
          <w:sz w:val="44"/>
          <w:szCs w:val="48"/>
        </w:rPr>
        <w:t xml:space="preserve">„Podnikové vzdělávání ve společnosti </w:t>
      </w:r>
    </w:p>
    <w:p w:rsidRPr="00751520" w:rsidR="00751520" w:rsidP="00751520" w:rsidRDefault="00751520">
      <w:pPr>
        <w:spacing w:after="360"/>
        <w:jc w:val="center"/>
        <w:rPr>
          <w:rFonts w:ascii="Calibri" w:hAnsi="Calibri"/>
          <w:b/>
          <w:bCs/>
          <w:sz w:val="44"/>
          <w:szCs w:val="48"/>
        </w:rPr>
      </w:pPr>
      <w:r w:rsidRPr="00751520">
        <w:rPr>
          <w:rFonts w:ascii="Calibri" w:hAnsi="Calibri"/>
          <w:b/>
          <w:bCs/>
          <w:sz w:val="44"/>
          <w:szCs w:val="48"/>
        </w:rPr>
        <w:t>LN GROUP s.r.o.</w:t>
      </w:r>
      <w:r>
        <w:rPr>
          <w:rFonts w:ascii="Calibri" w:hAnsi="Calibri"/>
          <w:b/>
          <w:bCs/>
          <w:sz w:val="44"/>
          <w:szCs w:val="48"/>
        </w:rPr>
        <w:t xml:space="preserve"> </w:t>
      </w:r>
      <w:r w:rsidR="00113176">
        <w:rPr>
          <w:rFonts w:ascii="Calibri" w:hAnsi="Calibri"/>
          <w:b/>
          <w:bCs/>
          <w:sz w:val="44"/>
          <w:szCs w:val="48"/>
        </w:rPr>
        <w:t xml:space="preserve">– II </w:t>
      </w:r>
      <w:r>
        <w:rPr>
          <w:rFonts w:ascii="Calibri" w:hAnsi="Calibri"/>
          <w:b/>
          <w:bCs/>
          <w:sz w:val="44"/>
          <w:szCs w:val="48"/>
        </w:rPr>
        <w:t xml:space="preserve">– </w:t>
      </w:r>
      <w:r w:rsidRPr="00EE7B98">
        <w:rPr>
          <w:rFonts w:ascii="Calibri" w:hAnsi="Calibri"/>
          <w:b/>
          <w:bCs/>
          <w:sz w:val="44"/>
          <w:szCs w:val="48"/>
          <w:highlight w:val="yellow"/>
        </w:rPr>
        <w:t xml:space="preserve">část </w:t>
      </w:r>
      <w:r w:rsidRPr="00EE7B98" w:rsidR="00EE7B98">
        <w:rPr>
          <w:rFonts w:ascii="Calibri" w:hAnsi="Calibri"/>
          <w:b/>
          <w:bCs/>
          <w:sz w:val="44"/>
          <w:szCs w:val="48"/>
          <w:highlight w:val="yellow"/>
        </w:rPr>
        <w:t>….</w:t>
      </w:r>
      <w:r w:rsidRPr="00751520">
        <w:rPr>
          <w:rFonts w:ascii="Calibri" w:hAnsi="Calibri"/>
          <w:b/>
          <w:bCs/>
          <w:sz w:val="44"/>
          <w:szCs w:val="48"/>
        </w:rPr>
        <w:t>“</w:t>
      </w:r>
    </w:p>
    <w:p w:rsidRPr="00751520" w:rsidR="00751520" w:rsidP="00751520" w:rsidRDefault="00751520">
      <w:pPr>
        <w:jc w:val="center"/>
        <w:rPr>
          <w:rFonts w:ascii="Calibri" w:hAnsi="Calibri"/>
          <w:sz w:val="22"/>
          <w:szCs w:val="22"/>
        </w:rPr>
      </w:pPr>
      <w:r w:rsidRPr="00751520">
        <w:rPr>
          <w:rStyle w:val="Siln"/>
          <w:rFonts w:ascii="Calibri" w:hAnsi="Calibri"/>
          <w:b w:val="false"/>
          <w:sz w:val="22"/>
          <w:szCs w:val="22"/>
        </w:rPr>
        <w:t>zadávané mimo režim zákona č. 134/2016 Sb., o zadávání veřejných zakázek (dále jen „</w:t>
      </w:r>
      <w:r w:rsidRPr="00751520">
        <w:rPr>
          <w:rStyle w:val="Siln"/>
          <w:rFonts w:ascii="Calibri" w:hAnsi="Calibri"/>
          <w:sz w:val="22"/>
          <w:szCs w:val="22"/>
        </w:rPr>
        <w:t>ZZVZ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“)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Fonts w:ascii="Calibri" w:hAnsi="Calibri"/>
          <w:bCs/>
          <w:sz w:val="22"/>
          <w:szCs w:val="22"/>
        </w:rPr>
        <w:t>a v souladu s Pravidly pro žadatele a příjemce v rámci operačníh</w:t>
      </w:r>
      <w:r w:rsidR="00113176">
        <w:rPr>
          <w:rFonts w:ascii="Calibri" w:hAnsi="Calibri"/>
          <w:bCs/>
          <w:sz w:val="22"/>
          <w:szCs w:val="22"/>
        </w:rPr>
        <w:t xml:space="preserve">o programu Zaměstnanost (verze </w:t>
      </w:r>
      <w:r w:rsidR="00E030FC">
        <w:rPr>
          <w:rFonts w:ascii="Calibri" w:hAnsi="Calibri"/>
          <w:bCs/>
          <w:sz w:val="22"/>
          <w:szCs w:val="22"/>
        </w:rPr>
        <w:t>9</w:t>
      </w:r>
      <w:r w:rsidRPr="00751520">
        <w:rPr>
          <w:rFonts w:ascii="Calibri" w:hAnsi="Calibri"/>
          <w:bCs/>
          <w:sz w:val="22"/>
          <w:szCs w:val="22"/>
        </w:rPr>
        <w:t xml:space="preserve">), </w:t>
      </w:r>
      <w:r w:rsidR="00113176">
        <w:rPr>
          <w:rFonts w:ascii="Calibri" w:hAnsi="Calibri"/>
          <w:bCs/>
          <w:sz w:val="22"/>
          <w:szCs w:val="22"/>
        </w:rPr>
        <w:t xml:space="preserve">účinnými od </w:t>
      </w:r>
      <w:r w:rsidR="00E030FC">
        <w:rPr>
          <w:rFonts w:ascii="Calibri" w:hAnsi="Calibri"/>
          <w:bCs/>
          <w:sz w:val="22"/>
          <w:szCs w:val="22"/>
        </w:rPr>
        <w:t>1. 11.</w:t>
      </w:r>
      <w:bookmarkStart w:name="_GoBack" w:id="0"/>
      <w:bookmarkEnd w:id="0"/>
      <w:r w:rsidR="00113176">
        <w:rPr>
          <w:rFonts w:ascii="Calibri" w:hAnsi="Calibri"/>
          <w:bCs/>
          <w:sz w:val="22"/>
          <w:szCs w:val="22"/>
        </w:rPr>
        <w:t xml:space="preserve"> 2018</w:t>
      </w:r>
      <w:r w:rsidRPr="00751520">
        <w:rPr>
          <w:rFonts w:ascii="Calibri" w:hAnsi="Calibri"/>
          <w:bCs/>
          <w:sz w:val="22"/>
          <w:szCs w:val="22"/>
        </w:rPr>
        <w:t xml:space="preserve">,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v rámci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stejnojmenného projektu spolufinancovaného</w:t>
      </w:r>
      <w:r w:rsidRPr="00751520">
        <w:rPr>
          <w:rStyle w:val="Siln"/>
          <w:rFonts w:ascii="Calibri" w:hAnsi="Calibri"/>
          <w:sz w:val="22"/>
          <w:szCs w:val="22"/>
        </w:rPr>
        <w:t xml:space="preserve"> </w:t>
      </w:r>
      <w:r w:rsidRPr="00751520">
        <w:rPr>
          <w:rStyle w:val="Siln"/>
          <w:rFonts w:ascii="Calibri" w:hAnsi="Calibri"/>
          <w:b w:val="false"/>
          <w:sz w:val="22"/>
          <w:szCs w:val="22"/>
        </w:rPr>
        <w:t>z</w:t>
      </w:r>
      <w:r w:rsidRPr="00751520">
        <w:rPr>
          <w:rStyle w:val="Siln"/>
          <w:rFonts w:ascii="Calibri" w:hAnsi="Calibri"/>
          <w:sz w:val="22"/>
          <w:szCs w:val="22"/>
        </w:rPr>
        <w:t> </w:t>
      </w:r>
      <w:r w:rsidRPr="00751520">
        <w:rPr>
          <w:rFonts w:ascii="Calibri" w:hAnsi="Calibri"/>
          <w:bCs/>
          <w:sz w:val="22"/>
          <w:szCs w:val="22"/>
        </w:rPr>
        <w:t xml:space="preserve">Operačního programu Zaměstnanost, </w:t>
      </w:r>
      <w:r w:rsidRPr="00751520">
        <w:rPr>
          <w:rFonts w:ascii="Calibri" w:hAnsi="Calibri"/>
          <w:sz w:val="22"/>
          <w:szCs w:val="22"/>
        </w:rPr>
        <w:t xml:space="preserve">Výzva 03_16_043: Podnikové vzdělávání zaměstnanců, </w:t>
      </w:r>
    </w:p>
    <w:p w:rsidRPr="00751520" w:rsidR="00751520" w:rsidP="00751520" w:rsidRDefault="00751520">
      <w:pPr>
        <w:jc w:val="center"/>
        <w:rPr>
          <w:rFonts w:ascii="Calibri" w:hAnsi="Calibri"/>
          <w:bCs/>
          <w:sz w:val="22"/>
          <w:szCs w:val="22"/>
        </w:rPr>
      </w:pPr>
      <w:r w:rsidRPr="00751520">
        <w:rPr>
          <w:rFonts w:ascii="Calibri" w:hAnsi="Calibri"/>
          <w:bCs/>
          <w:sz w:val="22"/>
          <w:szCs w:val="22"/>
        </w:rPr>
        <w:t xml:space="preserve">registrační číslo projektu: </w:t>
      </w:r>
      <w:r w:rsidRPr="007515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CZ.03.1.52/0.0/0.0/16_043/0005306</w:t>
      </w:r>
    </w:p>
    <w:p w:rsidRPr="009B6A8D" w:rsidR="00400D45" w:rsidP="00751520" w:rsidRDefault="00400D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0"/>
        <w:rPr>
          <w:rFonts w:ascii="Calibri" w:hAnsi="Calibri"/>
          <w:bCs/>
          <w:sz w:val="22"/>
          <w:szCs w:val="22"/>
        </w:rPr>
      </w:pPr>
    </w:p>
    <w:p w:rsidRPr="00B61C00" w:rsidR="00400D45" w:rsidP="00400D45" w:rsidRDefault="00400D45">
      <w:pPr>
        <w:spacing w:before="240" w:after="120"/>
        <w:ind w:left="2835" w:hanging="2835"/>
        <w:jc w:val="both"/>
        <w:outlineLvl w:val="1"/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hAnsi="Calibri" w:eastAsia="Calibri"/>
          <w:b/>
          <w:bCs/>
          <w:sz w:val="22"/>
          <w:szCs w:val="22"/>
          <w:u w:val="single"/>
          <w:lang w:eastAsia="en-US"/>
        </w:rPr>
        <w:t>: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b/>
          <w:sz w:val="22"/>
          <w:szCs w:val="22"/>
          <w:lang w:eastAsia="en-US"/>
        </w:rPr>
      </w:pPr>
      <w:r w:rsidRPr="0005607E">
        <w:rPr>
          <w:rFonts w:ascii="Calibri" w:hAnsi="Calibri" w:eastAsia="Calibri"/>
          <w:bCs/>
          <w:sz w:val="22"/>
          <w:szCs w:val="22"/>
          <w:lang w:eastAsia="en-US"/>
        </w:rPr>
        <w:t>Název/Obchodní firma:</w:t>
      </w:r>
      <w:r w:rsidRPr="0005607E">
        <w:rPr>
          <w:rFonts w:ascii="Calibri" w:hAnsi="Calibri" w:eastAsia="Calibri"/>
          <w:bCs/>
          <w:sz w:val="22"/>
          <w:szCs w:val="22"/>
          <w:lang w:eastAsia="en-US"/>
        </w:rPr>
        <w:tab/>
      </w:r>
      <w:r w:rsidRPr="0005607E">
        <w:rPr>
          <w:rFonts w:ascii="Calibri" w:hAnsi="Calibri" w:eastAsia="Calibri"/>
          <w:b/>
          <w:sz w:val="22"/>
          <w:szCs w:val="22"/>
          <w:lang w:eastAsia="en-US"/>
        </w:rPr>
        <w:t>LN GROUP s.r.o.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Sídlo: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Dolany 683, 783 16 Dolany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Zastoupen: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Roman Souček, jednatel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IČ: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258 15 105</w:t>
      </w:r>
    </w:p>
    <w:p w:rsidRPr="0005607E" w:rsidR="0005607E" w:rsidP="0005607E" w:rsidRDefault="0005607E">
      <w:pPr>
        <w:ind w:left="3544" w:hanging="3544"/>
        <w:jc w:val="both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DIČ:</w:t>
      </w:r>
      <w:r w:rsidRPr="0005607E">
        <w:rPr>
          <w:rFonts w:ascii="Calibri" w:hAnsi="Calibri" w:eastAsia="Calibri"/>
          <w:sz w:val="22"/>
          <w:szCs w:val="22"/>
          <w:lang w:eastAsia="en-US"/>
        </w:rPr>
        <w:tab/>
        <w:t>CZ25815105</w:t>
      </w:r>
    </w:p>
    <w:p w:rsidRPr="0005607E" w:rsidR="0005607E" w:rsidP="0005607E" w:rsidRDefault="0005607E">
      <w:pPr>
        <w:spacing w:before="120" w:after="120"/>
        <w:ind w:left="3544" w:hanging="3544"/>
        <w:outlineLvl w:val="1"/>
        <w:rPr>
          <w:rFonts w:ascii="Calibri" w:hAnsi="Calibri" w:eastAsia="Calibri"/>
          <w:sz w:val="22"/>
          <w:szCs w:val="22"/>
          <w:lang w:eastAsia="en-US"/>
        </w:rPr>
      </w:pPr>
      <w:r w:rsidRPr="0005607E">
        <w:rPr>
          <w:rFonts w:ascii="Calibri" w:hAnsi="Calibri" w:eastAsia="Calibri"/>
          <w:sz w:val="22"/>
          <w:szCs w:val="22"/>
          <w:lang w:eastAsia="en-US"/>
        </w:rPr>
        <w:t>Zapsaná v obchodním rejstříku vedeném Krajským soudem v Ostravě oddíl C, vložka</w:t>
      </w:r>
      <w:r w:rsidRPr="0005607E">
        <w:rPr>
          <w:rFonts w:ascii="Calibri" w:hAnsi="Calibri" w:eastAsia="Calibri" w:cs="Arial"/>
          <w:lang w:eastAsia="en-US"/>
        </w:rPr>
        <w:t xml:space="preserve"> </w:t>
      </w:r>
      <w:r w:rsidRPr="0005607E">
        <w:rPr>
          <w:rFonts w:ascii="Calibri" w:hAnsi="Calibri" w:eastAsia="Calibri" w:cs="Arial"/>
          <w:color w:val="000000"/>
          <w:sz w:val="23"/>
          <w:szCs w:val="23"/>
          <w:lang w:eastAsia="en-US"/>
        </w:rPr>
        <w:t>18675</w:t>
      </w:r>
      <w:r w:rsidRPr="0005607E">
        <w:rPr>
          <w:rFonts w:ascii="Calibri" w:hAnsi="Calibri" w:eastAsia="Calibri"/>
          <w:sz w:val="22"/>
          <w:szCs w:val="22"/>
          <w:lang w:eastAsia="en-US"/>
        </w:rPr>
        <w:t>.</w:t>
      </w:r>
    </w:p>
    <w:p w:rsidR="002709E0" w:rsidP="008A62F1" w:rsidRDefault="002709E0">
      <w:pPr>
        <w:widowControl w:val="false"/>
        <w:jc w:val="both"/>
        <w:rPr>
          <w:rFonts w:ascii="Calibri" w:hAnsi="Calibri"/>
          <w:sz w:val="22"/>
          <w:szCs w:val="22"/>
        </w:rPr>
      </w:pPr>
    </w:p>
    <w:p w:rsidR="00400D45" w:rsidP="008A62F1" w:rsidRDefault="00400D45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400D45" w:rsidP="008A62F1" w:rsidRDefault="00400D45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Pr="00D63DB7" w:rsidR="008A62F1" w:rsidP="008A62F1" w:rsidRDefault="008A62F1">
      <w:pPr>
        <w:widowControl w:val="false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widowControl w:val="false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Pr="00D63DB7" w:rsidR="008A62F1" w:rsidP="008A62F1" w:rsidRDefault="008A62F1">
      <w:pPr>
        <w:widowControl w:val="false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D63DB7" w:rsidR="008A62F1" w:rsidP="008A62F1" w:rsidRDefault="00A73D43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Pr="00D63DB7" w:rsidR="008A62F1">
        <w:rPr>
          <w:rFonts w:ascii="Calibri" w:hAnsi="Calibri"/>
          <w:b/>
          <w:sz w:val="22"/>
          <w:szCs w:val="22"/>
        </w:rPr>
        <w:t>: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b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 w:eastAsia="Calibri"/>
          <w:sz w:val="22"/>
          <w:szCs w:val="22"/>
          <w:highlight w:val="yellow"/>
          <w:lang w:eastAsia="en-US"/>
        </w:rPr>
        <w:t>…………………</w:t>
      </w:r>
    </w:p>
    <w:p w:rsidRPr="00D63DB7" w:rsidR="008A62F1" w:rsidP="008A62F1" w:rsidRDefault="008A62F1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Pr="00D63DB7" w:rsidR="008A62F1" w:rsidP="008A62F1" w:rsidRDefault="008A62F1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Pr="00751520" w:rsidR="008A62F1" w:rsidP="008A62F1" w:rsidRDefault="008A62F1">
      <w:pPr>
        <w:widowControl w:val="false"/>
        <w:spacing w:after="120"/>
        <w:jc w:val="both"/>
        <w:rPr>
          <w:rFonts w:ascii="Calibri" w:hAnsi="Calibri"/>
          <w:bCs/>
          <w:i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Pr="00D63DB7" w:rsidR="00A73D43">
        <w:rPr>
          <w:rFonts w:ascii="Calibri" w:hAnsi="Calibri"/>
          <w:sz w:val="22"/>
          <w:szCs w:val="22"/>
        </w:rPr>
        <w:t xml:space="preserve"> </w:t>
      </w:r>
      <w:r w:rsidRPr="00D63DB7" w:rsidR="00B467CE">
        <w:rPr>
          <w:rFonts w:ascii="Calibri" w:hAnsi="Calibri"/>
          <w:sz w:val="22"/>
          <w:szCs w:val="22"/>
        </w:rPr>
        <w:t xml:space="preserve">uskutečnil níže uvedené </w:t>
      </w:r>
      <w:r w:rsidRPr="00170EFA" w:rsidR="00694B3D">
        <w:rPr>
          <w:rFonts w:ascii="Calibri" w:hAnsi="Calibri"/>
          <w:bCs/>
          <w:sz w:val="22"/>
          <w:szCs w:val="22"/>
        </w:rPr>
        <w:t>služby</w:t>
      </w:r>
      <w:r w:rsidR="00751520">
        <w:rPr>
          <w:rFonts w:ascii="Calibri" w:hAnsi="Calibri"/>
          <w:bCs/>
          <w:sz w:val="22"/>
          <w:szCs w:val="22"/>
        </w:rPr>
        <w:t xml:space="preserve"> </w:t>
      </w:r>
      <w:r w:rsidRPr="00751520" w:rsidR="00751520">
        <w:rPr>
          <w:rFonts w:ascii="Calibri" w:hAnsi="Calibri"/>
          <w:bCs/>
          <w:i/>
          <w:sz w:val="22"/>
          <w:szCs w:val="22"/>
        </w:rPr>
        <w:t>(účastník vyplní počet referenčních zakázek dle požadavku pro danou část zakázky)</w:t>
      </w:r>
      <w:r w:rsidRPr="00751520">
        <w:rPr>
          <w:rFonts w:ascii="Calibri" w:hAnsi="Calibri"/>
          <w:i/>
          <w:sz w:val="22"/>
          <w:szCs w:val="22"/>
        </w:rPr>
        <w:t xml:space="preserve">: </w:t>
      </w: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p w:rsidRPr="00D63DB7" w:rsidR="008176F6" w:rsidP="008A62F1" w:rsidRDefault="008176F6">
      <w:pPr>
        <w:rPr>
          <w:rFonts w:ascii="Calibri" w:hAnsi="Calibri"/>
          <w:sz w:val="22"/>
          <w:szCs w:val="22"/>
        </w:rPr>
      </w:pPr>
    </w:p>
    <w:p w:rsidR="008176F6" w:rsidP="008A62F1" w:rsidRDefault="008176F6">
      <w:pPr>
        <w:rPr>
          <w:rFonts w:ascii="Calibri" w:hAnsi="Calibri"/>
          <w:sz w:val="22"/>
          <w:szCs w:val="22"/>
        </w:rPr>
      </w:pPr>
    </w:p>
    <w:p w:rsidR="00170EFA" w:rsidP="008A62F1" w:rsidRDefault="00170EFA">
      <w:pPr>
        <w:rPr>
          <w:rFonts w:ascii="Calibri" w:hAnsi="Calibri"/>
          <w:sz w:val="22"/>
          <w:szCs w:val="22"/>
        </w:rPr>
      </w:pPr>
    </w:p>
    <w:p w:rsidR="00170EFA" w:rsidP="008A62F1" w:rsidRDefault="00170EF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93"/>
        <w:gridCol w:w="5019"/>
      </w:tblGrid>
      <w:tr w:rsidRPr="00D63DB7" w:rsidR="008A62F1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/>
          </w:tcPr>
          <w:p w:rsidRPr="00D63DB7" w:rsidR="008A62F1" w:rsidP="008B2086" w:rsidRDefault="008A62F1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Pr="00D63DB7" w:rsidR="00ED29AF" w:rsidTr="008B2B53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FD5AF3" w:rsidP="00194BBA" w:rsidRDefault="00ED29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D63DB7" w:rsidR="00ED29AF" w:rsidP="00194BBA" w:rsidRDefault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="00FD5AF3" w:rsidP="0011615C" w:rsidRDefault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Pr="00FD5AF3" w:rsidR="00ED29AF" w:rsidP="0011615C" w:rsidRDefault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Pr="00FD5AF3" w:rsidR="00ED29AF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B2B53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Pr="00D63DB7"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Pr="00D63DB7" w:rsidR="008B2B53" w:rsidP="00194BBA" w:rsidRDefault="008B2B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B2B53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="008B2B53" w:rsidP="000450D3" w:rsidRDefault="008B2B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Pr="00D63DB7" w:rsidR="008B2B53" w:rsidP="00194BBA" w:rsidRDefault="008B2B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ED29AF" w:rsidTr="008B2B53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D63DB7" w:rsidR="00ED29AF" w:rsidP="0011615C" w:rsidRDefault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Pr="00D63DB7" w:rsidR="00ED29AF" w:rsidP="00194BBA" w:rsidRDefault="00ED29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D63DB7" w:rsidR="008A62F1" w:rsidTr="008B2B53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D63DB7" w:rsidR="008A62F1" w:rsidP="00FD5AF3" w:rsidRDefault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 w:rsidR="0011615C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 w:rsidR="0011615C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 w:rsidR="008A62F1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Pr="00D63DB7" w:rsidR="008A62F1" w:rsidP="008B2086" w:rsidRDefault="008A62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p w:rsidR="00751520" w:rsidP="008A62F1" w:rsidRDefault="00751520">
      <w:pPr>
        <w:rPr>
          <w:rFonts w:ascii="Calibri" w:hAnsi="Calibri"/>
          <w:sz w:val="22"/>
          <w:szCs w:val="22"/>
        </w:rPr>
      </w:pPr>
    </w:p>
    <w:p w:rsidR="00EE7B98" w:rsidP="008A62F1" w:rsidRDefault="00EE7B98">
      <w:pPr>
        <w:rPr>
          <w:rFonts w:ascii="Calibri" w:hAnsi="Calibri"/>
          <w:sz w:val="22"/>
          <w:szCs w:val="22"/>
        </w:rPr>
      </w:pPr>
    </w:p>
    <w:p w:rsidR="00EE7B98" w:rsidP="008A62F1" w:rsidRDefault="00EE7B98">
      <w:pPr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Pr="00D63DB7" w:rsidR="00275231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>výše uveden</w:t>
      </w:r>
      <w:r w:rsidR="00EE7B98">
        <w:rPr>
          <w:rFonts w:ascii="Calibri" w:hAnsi="Calibri"/>
          <w:sz w:val="22"/>
          <w:szCs w:val="22"/>
        </w:rPr>
        <w:t>ou</w:t>
      </w:r>
      <w:r w:rsidRPr="00D63DB7">
        <w:rPr>
          <w:rFonts w:ascii="Calibri" w:hAnsi="Calibri"/>
          <w:sz w:val="22"/>
          <w:szCs w:val="22"/>
        </w:rPr>
        <w:t xml:space="preserve"> </w:t>
      </w:r>
      <w:r w:rsidR="00EE7B98">
        <w:rPr>
          <w:rFonts w:ascii="Calibri" w:hAnsi="Calibri"/>
          <w:sz w:val="22"/>
          <w:szCs w:val="22"/>
        </w:rPr>
        <w:t>zakázku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Pr="00D63DB7" w:rsidR="008A62F1" w:rsidP="008A62F1" w:rsidRDefault="008A62F1">
      <w:pPr>
        <w:rPr>
          <w:rFonts w:ascii="Calibri" w:hAnsi="Calibri"/>
          <w:sz w:val="22"/>
          <w:szCs w:val="22"/>
        </w:rPr>
      </w:pPr>
    </w:p>
    <w:p w:rsidRPr="00D63DB7" w:rsidR="007D444F" w:rsidP="008A62F1" w:rsidRDefault="007D444F">
      <w:pPr>
        <w:rPr>
          <w:rFonts w:ascii="Calibri" w:hAnsi="Calibri"/>
          <w:sz w:val="22"/>
          <w:szCs w:val="22"/>
        </w:rPr>
      </w:pPr>
    </w:p>
    <w:p w:rsidRPr="00D63DB7" w:rsidR="007D444F" w:rsidP="008A62F1" w:rsidRDefault="007D444F">
      <w:pPr>
        <w:rPr>
          <w:rFonts w:ascii="Calibri" w:hAnsi="Calibri"/>
          <w:sz w:val="22"/>
          <w:szCs w:val="22"/>
        </w:rPr>
      </w:pPr>
    </w:p>
    <w:p w:rsidRPr="00D63DB7" w:rsidR="008A62F1" w:rsidP="008A62F1" w:rsidRDefault="008A62F1">
      <w:pPr>
        <w:pStyle w:val="Odstavecseseznamem"/>
        <w:widowControl w:val="false"/>
        <w:autoSpaceDE w:val="false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Pr="00D63DB7" w:rsidR="008A62F1" w:rsidP="008A62F1" w:rsidRDefault="008A62F1">
      <w:pPr>
        <w:pStyle w:val="Odstavecseseznamem"/>
        <w:widowControl w:val="false"/>
        <w:autoSpaceDE w:val="false"/>
        <w:ind w:left="0"/>
        <w:rPr>
          <w:rFonts w:ascii="Calibri" w:hAnsi="Calibri"/>
          <w:b/>
          <w:bCs/>
          <w:sz w:val="22"/>
          <w:szCs w:val="22"/>
        </w:rPr>
      </w:pPr>
    </w:p>
    <w:p w:rsidRPr="00D63DB7" w:rsidR="008A62F1" w:rsidP="008A62F1" w:rsidRDefault="008A62F1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Pr="00D63DB7" w:rsidR="00B467CE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Pr="00D63DB7" w:rsidR="008A62F1" w:rsidP="00E417C4" w:rsidRDefault="008A62F1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E417C4" w:rsidP="00E417C4" w:rsidRDefault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D63DB7" w:rsidR="007D444F" w:rsidP="007D444F" w:rsidRDefault="008A62F1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Pr="00D63DB7" w:rsidR="007D444F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95CCF" w:rsidP="005F4F76" w:rsidRDefault="00795CCF">
      <w:r>
        <w:separator/>
      </w:r>
    </w:p>
  </w:endnote>
  <w:endnote w:type="continuationSeparator" w:id="0">
    <w:p w:rsidR="00795CCF" w:rsidP="005F4F76" w:rsidRDefault="00795CC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73371" w:rsidR="00795CCF" w:rsidP="00DC2AA0" w:rsidRDefault="00795CCF">
    <w:pPr>
      <w:pBdr>
        <w:top w:val="single" w:color="auto" w:sz="4" w:space="0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 w:rsidR="00DB106F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 w:rsidR="00DB106F">
      <w:rPr>
        <w:rFonts w:asciiTheme="minorHAnsi" w:hAnsiTheme="minorHAnsi"/>
        <w:noProof/>
        <w:sz w:val="20"/>
        <w:szCs w:val="20"/>
      </w:rPr>
      <w:fldChar w:fldCharType="separate"/>
    </w:r>
    <w:r w:rsidR="00E030FC">
      <w:rPr>
        <w:rFonts w:asciiTheme="minorHAnsi" w:hAnsiTheme="minorHAnsi"/>
        <w:noProof/>
        <w:sz w:val="20"/>
        <w:szCs w:val="20"/>
      </w:rPr>
      <w:t>2</w:t>
    </w:r>
    <w:r w:rsidRPr="00E73371" w:rsidR="00DB106F">
      <w:rPr>
        <w:rFonts w:asciiTheme="minorHAnsi" w:hAnsiTheme="minorHAnsi"/>
        <w:noProof/>
        <w:sz w:val="20"/>
        <w:szCs w:val="20"/>
      </w:rPr>
      <w:fldChar w:fldCharType="end"/>
    </w:r>
  </w:p>
  <w:p w:rsidR="00795CCF" w:rsidRDefault="00795CC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95CCF" w:rsidP="005F4F76" w:rsidRDefault="00795CCF">
      <w:r>
        <w:separator/>
      </w:r>
    </w:p>
  </w:footnote>
  <w:footnote w:type="continuationSeparator" w:id="0">
    <w:p w:rsidR="00795CCF" w:rsidP="005F4F76" w:rsidRDefault="00795CC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95CCF" w:rsidP="00D63DB7" w:rsidRDefault="00795CCF">
    <w:pPr>
      <w:pStyle w:val="Zhlav"/>
      <w:pBdr>
        <w:bottom w:val="single" w:color="auto" w:sz="4" w:space="1"/>
      </w:pBdr>
    </w:pPr>
  </w:p>
  <w:p w:rsidR="00795CCF" w:rsidP="00D63DB7" w:rsidRDefault="00795CCF">
    <w:pPr>
      <w:pStyle w:val="Zhlav"/>
      <w:pBdr>
        <w:bottom w:val="single" w:color="auto" w:sz="4" w:space="1"/>
      </w:pBdr>
    </w:pPr>
  </w:p>
  <w:p w:rsidRPr="00917598" w:rsidR="00795CCF" w:rsidP="00D63DB7" w:rsidRDefault="00795CCF">
    <w:pPr>
      <w:pStyle w:val="Zhlav"/>
      <w:pBdr>
        <w:bottom w:val="single" w:color="auto" w:sz="4" w:space="1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95CCF" w:rsidP="008B2B53" w:rsidRDefault="00795CCF">
    <w:pPr>
      <w:pStyle w:val="Zhlav"/>
      <w:pBdr>
        <w:bottom w:val="single" w:color="auto" w:sz="4" w:space="1"/>
      </w:pBd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T:\VR\05_Knihovna\00_2014-2020\OP PIK\Publicita - loga\OPPIK\RGB\JPG\CZ_RO_C_C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CCF" w:rsidP="008B2B53" w:rsidRDefault="00795CCF">
    <w:pPr>
      <w:pStyle w:val="Zhlav"/>
      <w:pBdr>
        <w:bottom w:val="single" w:color="auto" w:sz="4" w:space="1"/>
      </w:pBdr>
    </w:pPr>
  </w:p>
  <w:p w:rsidR="00795CCF" w:rsidP="008B2B53" w:rsidRDefault="00795CCF">
    <w:pPr>
      <w:pStyle w:val="Zhlav"/>
      <w:pBdr>
        <w:bottom w:val="single" w:color="auto" w:sz="4" w:space="1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2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86017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5607E"/>
    <w:rsid w:val="00075998"/>
    <w:rsid w:val="00082F7F"/>
    <w:rsid w:val="0009325B"/>
    <w:rsid w:val="000D504E"/>
    <w:rsid w:val="000E101F"/>
    <w:rsid w:val="000E5FEF"/>
    <w:rsid w:val="00113176"/>
    <w:rsid w:val="0011615C"/>
    <w:rsid w:val="00121560"/>
    <w:rsid w:val="00125412"/>
    <w:rsid w:val="001258BB"/>
    <w:rsid w:val="0013557D"/>
    <w:rsid w:val="001517C9"/>
    <w:rsid w:val="00156C0B"/>
    <w:rsid w:val="0016135E"/>
    <w:rsid w:val="00170EFA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6D2F"/>
    <w:rsid w:val="003678F7"/>
    <w:rsid w:val="0037155C"/>
    <w:rsid w:val="00391BB4"/>
    <w:rsid w:val="003B6D70"/>
    <w:rsid w:val="003D73CC"/>
    <w:rsid w:val="003E3F05"/>
    <w:rsid w:val="003F192B"/>
    <w:rsid w:val="00400C37"/>
    <w:rsid w:val="00400D45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4F18F3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B4288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64965"/>
    <w:rsid w:val="00673251"/>
    <w:rsid w:val="00680CEA"/>
    <w:rsid w:val="0068613F"/>
    <w:rsid w:val="00694B3D"/>
    <w:rsid w:val="006C4B9D"/>
    <w:rsid w:val="006E2D25"/>
    <w:rsid w:val="006F6151"/>
    <w:rsid w:val="007368CF"/>
    <w:rsid w:val="00737494"/>
    <w:rsid w:val="007417B9"/>
    <w:rsid w:val="00750484"/>
    <w:rsid w:val="00751520"/>
    <w:rsid w:val="00752A90"/>
    <w:rsid w:val="00766B5D"/>
    <w:rsid w:val="00783129"/>
    <w:rsid w:val="007849F0"/>
    <w:rsid w:val="00795CCF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3BBB"/>
    <w:rsid w:val="009800DB"/>
    <w:rsid w:val="009909F3"/>
    <w:rsid w:val="00992C33"/>
    <w:rsid w:val="009B7991"/>
    <w:rsid w:val="009C0848"/>
    <w:rsid w:val="009E5D61"/>
    <w:rsid w:val="009F19A8"/>
    <w:rsid w:val="00A00A73"/>
    <w:rsid w:val="00A12D52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4527"/>
    <w:rsid w:val="00AB5FE7"/>
    <w:rsid w:val="00AC608D"/>
    <w:rsid w:val="00AD53E2"/>
    <w:rsid w:val="00B07A39"/>
    <w:rsid w:val="00B16858"/>
    <w:rsid w:val="00B20703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0369"/>
    <w:rsid w:val="00D2527B"/>
    <w:rsid w:val="00D53578"/>
    <w:rsid w:val="00D63DB7"/>
    <w:rsid w:val="00D65AFB"/>
    <w:rsid w:val="00D71E7A"/>
    <w:rsid w:val="00D741C7"/>
    <w:rsid w:val="00D85161"/>
    <w:rsid w:val="00DA5C7E"/>
    <w:rsid w:val="00DB106F"/>
    <w:rsid w:val="00DB4980"/>
    <w:rsid w:val="00DC2AA0"/>
    <w:rsid w:val="00DD2673"/>
    <w:rsid w:val="00DE5A05"/>
    <w:rsid w:val="00DF3A09"/>
    <w:rsid w:val="00E030FC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E7B98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6017" v:ext="edit"/>
    <o:shapelayout v:ext="edit">
      <o:idmap data="1" v:ext="edit"/>
    </o:shapelayout>
  </w:shapeDefaults>
  <w:decimalSymbol w:val=","/>
  <w:listSeparator w:val=";"/>
  <w15:docId w15:val="{DE62E55F-D6EE-4FCF-B3DF-BDBD11C27C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/>
    <w:lsdException w:name="annotation text" w:uiPriority="99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99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99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styleId="platne" w:customStyle="true">
    <w:name w:val="platne"/>
    <w:basedOn w:val="Standardnpsmoodstavce"/>
    <w:rsid w:val="008D171C"/>
  </w:style>
  <w:style w:type="character" w:styleId="platne1" w:customStyle="true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5F4F76"/>
    <w:rPr>
      <w:sz w:val="24"/>
      <w:szCs w:val="24"/>
    </w:rPr>
  </w:style>
  <w:style w:type="paragraph" w:styleId="Default" w:customStyle="true">
    <w:name w:val="Default"/>
    <w:rsid w:val="0091759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hAnsi="Calibri" w:eastAsia="Calibri"/>
      <w:lang w:eastAsia="en-US"/>
    </w:rPr>
  </w:style>
  <w:style w:type="character" w:styleId="PodtitulChar" w:customStyle="true">
    <w:name w:val="Podtitul Char"/>
    <w:link w:val="Podtitul"/>
    <w:uiPriority w:val="99"/>
    <w:rsid w:val="009B7991"/>
    <w:rPr>
      <w:rFonts w:ascii="Calibri" w:hAnsi="Calibri" w:eastAsia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styleId="ZkladntextChar" w:customStyle="true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styleId="spiszn" w:customStyle="true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053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5276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49236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5752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992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6289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5023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081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7AED5F-9226-47AE-A368-49741B4BDA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Raven Consulting, a.s.</properties:Company>
  <properties:Pages>2</properties:Pages>
  <properties:Words>306</properties:Words>
  <properties:Characters>1809</properties:Characters>
  <properties:Lines>15</properties:Lines>
  <properties:Paragraphs>4</properties:Paragraphs>
  <properties:TotalTime>135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2111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2015-07-30T12:51:00Z</dcterms:created>
  <dc:creator/>
  <cp:lastModifiedBy/>
  <cp:lastPrinted>2018-03-12T12:28:00Z</cp:lastPrinted>
  <dcterms:modified xmlns:xsi="http://www.w3.org/2001/XMLSchema-instance" xsi:type="dcterms:W3CDTF">2019-01-10T16:26:00Z</dcterms:modified>
  <cp:revision>30</cp:revision>
  <dc:title>Příloha č</dc:title>
</cp:coreProperties>
</file>