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008E3886" w:rsidRDefault="002D242A" w14:paraId="7FBA04E2" w14:textId="57AA14D2">
      <w:pPr>
        <w:jc w:val="center"/>
      </w:pPr>
      <w:bookmarkStart w:name="_GoBack" w:id="0"/>
      <w:bookmarkEnd w:id="0"/>
      <w:r>
        <w:rPr>
          <w:b/>
        </w:rPr>
        <w:t>INOVAČNÍ ZÁMĚR</w:t>
      </w:r>
      <w:r w:rsidR="004A42AA">
        <w:rPr>
          <w:b/>
        </w:rPr>
        <w:t xml:space="preserve"> </w:t>
      </w:r>
      <w:r w:rsidR="00EB3ADD">
        <w:rPr>
          <w:b/>
        </w:rPr>
        <w:t>(A</w:t>
      </w:r>
      <w:r w:rsidR="00954225">
        <w:rPr>
          <w:b/>
        </w:rPr>
        <w:t>- vývoj a pilotní testování</w:t>
      </w:r>
      <w:r w:rsidR="00EB3ADD">
        <w:rPr>
          <w:b/>
        </w:rPr>
        <w:t>)</w:t>
      </w:r>
      <w:r>
        <w:rPr>
          <w:b/>
        </w:rPr>
        <w:t xml:space="preserve">: </w:t>
      </w:r>
      <w:r w:rsidRPr="00C52606">
        <w:rPr>
          <w:b/>
          <w:highlight w:val="yellow"/>
        </w:rPr>
        <w:t>NÁZEV</w:t>
      </w:r>
    </w:p>
    <w:tbl>
      <w:tblPr>
        <w:tblStyle w:val="a"/>
        <w:tblW w:w="906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9062"/>
      </w:tblGrid>
      <w:tr w:rsidR="008E3886" w14:paraId="07626B20" w14:textId="77777777">
        <w:tc>
          <w:tcPr>
            <w:tcW w:w="9062" w:type="dxa"/>
          </w:tcPr>
          <w:p w:rsidRPr="00EB3ADD" w:rsidR="008E3886" w:rsidP="007E5C1F" w:rsidRDefault="002D242A" w14:paraId="1E5A4053" w14:textId="22FB377E">
            <w:pPr>
              <w:jc w:val="both"/>
            </w:pPr>
            <w:r w:rsidRPr="00EB3ADD">
              <w:t>Realizátoři (</w:t>
            </w:r>
            <w:r w:rsidRPr="00EB3ADD" w:rsidR="007E5C1F">
              <w:t>žadatel</w:t>
            </w:r>
            <w:r w:rsidRPr="00EB3ADD">
              <w:t xml:space="preserve">, </w:t>
            </w:r>
            <w:r w:rsidRPr="00EB3ADD" w:rsidR="007E5C1F">
              <w:t>partner</w:t>
            </w:r>
            <w:r w:rsidRPr="00EB3ADD" w:rsidR="007E5C1F">
              <w:rPr>
                <w:rStyle w:val="Znakapoznpodarou"/>
              </w:rPr>
              <w:footnoteReference w:id="1"/>
            </w:r>
            <w:r w:rsidRPr="00EB3ADD">
              <w:t xml:space="preserve">): </w:t>
            </w:r>
          </w:p>
        </w:tc>
      </w:tr>
      <w:tr w:rsidR="008E3886" w14:paraId="53430059" w14:textId="77777777">
        <w:tc>
          <w:tcPr>
            <w:tcW w:w="9062" w:type="dxa"/>
          </w:tcPr>
          <w:p w:rsidRPr="00EB3ADD" w:rsidR="008E3886" w:rsidP="007E5C1F" w:rsidRDefault="002D242A" w14:paraId="65B45C3A" w14:textId="602602FF">
            <w:pPr>
              <w:jc w:val="both"/>
            </w:pPr>
            <w:r w:rsidRPr="00EB3ADD">
              <w:t xml:space="preserve">Klíčoví stakeholdeři </w:t>
            </w:r>
            <w:r w:rsidRPr="00EB3ADD" w:rsidR="007E5C1F">
              <w:t xml:space="preserve">pro </w:t>
            </w:r>
            <w:r w:rsidRPr="00EB3ADD">
              <w:t>realizac</w:t>
            </w:r>
            <w:r w:rsidRPr="00EB3ADD" w:rsidR="007E5C1F">
              <w:t>i</w:t>
            </w:r>
            <w:r w:rsidRPr="00EB3ADD">
              <w:t xml:space="preserve">:  </w:t>
            </w:r>
          </w:p>
        </w:tc>
      </w:tr>
      <w:tr w:rsidR="008E3886" w14:paraId="31318D0A" w14:textId="77777777">
        <w:tc>
          <w:tcPr>
            <w:tcW w:w="9062" w:type="dxa"/>
          </w:tcPr>
          <w:p w:rsidRPr="00EB3ADD" w:rsidR="008E3886" w:rsidRDefault="002D242A" w14:paraId="4C714A05" w14:textId="0ADF190C">
            <w:pPr>
              <w:jc w:val="both"/>
            </w:pPr>
            <w:r w:rsidRPr="00EB3ADD">
              <w:t>Cílová skupina (typ a</w:t>
            </w:r>
            <w:r w:rsidR="00452D1D">
              <w:t xml:space="preserve"> odhad</w:t>
            </w:r>
            <w:r w:rsidRPr="00EB3ADD">
              <w:t xml:space="preserve"> počt</w:t>
            </w:r>
            <w:r w:rsidR="00452D1D">
              <w:t>u</w:t>
            </w:r>
            <w:r w:rsidRPr="00EB3ADD">
              <w:t xml:space="preserve"> účastníků): </w:t>
            </w:r>
          </w:p>
        </w:tc>
      </w:tr>
      <w:tr w:rsidR="008E3886" w14:paraId="7821A269" w14:textId="77777777">
        <w:tc>
          <w:tcPr>
            <w:tcW w:w="9062" w:type="dxa"/>
          </w:tcPr>
          <w:p w:rsidRPr="00EB3ADD" w:rsidR="008E3886" w:rsidRDefault="007E5C1F" w14:paraId="54FC8FB3" w14:textId="356CC72C">
            <w:pPr>
              <w:jc w:val="both"/>
            </w:pPr>
            <w:r w:rsidRPr="00EB3ADD">
              <w:t>Místo</w:t>
            </w:r>
            <w:r w:rsidRPr="00EB3ADD" w:rsidR="002D242A">
              <w:t xml:space="preserve"> realizace: </w:t>
            </w:r>
          </w:p>
        </w:tc>
      </w:tr>
      <w:tr w:rsidR="008E3886" w14:paraId="3D3E0876" w14:textId="77777777">
        <w:tc>
          <w:tcPr>
            <w:tcW w:w="9062" w:type="dxa"/>
          </w:tcPr>
          <w:p w:rsidRPr="00EB3ADD" w:rsidR="008E3886" w:rsidRDefault="002D242A" w14:paraId="3D6094EC" w14:textId="77777777">
            <w:pPr>
              <w:jc w:val="both"/>
            </w:pPr>
            <w:r w:rsidRPr="00EB3ADD">
              <w:t xml:space="preserve">Doba realizace (počet měsíců): </w:t>
            </w:r>
          </w:p>
        </w:tc>
      </w:tr>
      <w:tr w:rsidR="008E3886" w14:paraId="5736BF7C" w14:textId="77777777">
        <w:tc>
          <w:tcPr>
            <w:tcW w:w="9062" w:type="dxa"/>
          </w:tcPr>
          <w:p w:rsidRPr="00EB3ADD" w:rsidR="008E3886" w:rsidP="007E5C1F" w:rsidRDefault="002D242A" w14:paraId="0FD771D5" w14:textId="3741739A">
            <w:pPr>
              <w:jc w:val="both"/>
            </w:pPr>
            <w:r w:rsidRPr="00EB3ADD">
              <w:t>Náklady realizace (</w:t>
            </w:r>
            <w:r w:rsidRPr="00EB3ADD" w:rsidR="007E5C1F">
              <w:t xml:space="preserve">celkově </w:t>
            </w:r>
            <w:r w:rsidRPr="00EB3ADD">
              <w:t xml:space="preserve">v mil. Kč, </w:t>
            </w:r>
            <w:r w:rsidRPr="00EB3ADD" w:rsidR="007E5C1F">
              <w:t xml:space="preserve">z toho </w:t>
            </w:r>
            <w:r w:rsidRPr="00EB3ADD">
              <w:t xml:space="preserve">z OPZ): </w:t>
            </w:r>
          </w:p>
        </w:tc>
      </w:tr>
    </w:tbl>
    <w:p w:rsidR="008E3886" w:rsidRDefault="008E3886" w14:paraId="6A5CE058" w14:textId="77777777">
      <w:pPr>
        <w:spacing w:after="0"/>
        <w:jc w:val="both"/>
      </w:pPr>
    </w:p>
    <w:p w:rsidRPr="00C7368F" w:rsidR="00C7368F" w:rsidRDefault="00C7368F" w14:paraId="18244A76" w14:textId="434961CA">
      <w:pPr>
        <w:jc w:val="both"/>
        <w:rPr>
          <w:b/>
        </w:rPr>
      </w:pPr>
      <w:r w:rsidRPr="00C7368F">
        <w:rPr>
          <w:b/>
        </w:rPr>
        <w:t>Význam a struktura inovačního záměru:</w:t>
      </w:r>
    </w:p>
    <w:p w:rsidRPr="00EF5EAD" w:rsidR="00A43F04" w:rsidRDefault="00817573" w14:paraId="319D50C0" w14:textId="324F0BC7">
      <w:pPr>
        <w:jc w:val="both"/>
      </w:pPr>
      <w:r w:rsidRPr="00EF5EAD">
        <w:t>Inovační záměr slouží k prezentaci klíčových charakteristik inovačnosti předkládaného řešení, tj. jeho potřebnosti, novosti, účinnosti a aktivizace stakeholderů</w:t>
      </w:r>
      <w:r w:rsidR="00EF5EAD">
        <w:t xml:space="preserve"> (empowermentu)</w:t>
      </w:r>
      <w:r w:rsidRPr="00EF5EAD">
        <w:t>. V</w:t>
      </w:r>
      <w:r w:rsidR="00A677DE">
        <w:t> inovačním záměru</w:t>
      </w:r>
      <w:r w:rsidRPr="00EF5EAD">
        <w:t xml:space="preserve"> jsou vyžadovány informace s odpovídající průkazností</w:t>
      </w:r>
      <w:r w:rsidRPr="00EF5EAD" w:rsidR="00A43F04">
        <w:t xml:space="preserve"> (datovými zdroji)</w:t>
      </w:r>
      <w:r w:rsidRPr="00EF5EAD">
        <w:t xml:space="preserve">, které umožňují expertní posouzení těchto charakteristik a vyhodnocení vhodnosti předkládaného řešení k podpoře. </w:t>
      </w:r>
    </w:p>
    <w:p w:rsidRPr="00EF5EAD" w:rsidR="00817573" w:rsidRDefault="00817573" w14:paraId="2C4E8C71" w14:textId="3C83478A">
      <w:pPr>
        <w:jc w:val="both"/>
      </w:pPr>
      <w:r w:rsidRPr="00EF5EAD">
        <w:t>Charakteristiky inovačnosti jsou posuzovány ve vztahu k alternativním domácím nebo zahraničním přístupům a dále podle reálnosti naplnění předpokladů pro dosažení stanovených cílů. Podpořené inovační řešení musí tedy být potřebné</w:t>
      </w:r>
      <w:r w:rsidRPr="00EF5EAD" w:rsidR="00A43F04">
        <w:t xml:space="preserve"> (musí po něm existovat poptávka), musí </w:t>
      </w:r>
      <w:r w:rsidRPr="00EF5EAD">
        <w:t>řešit identifikovaný problém</w:t>
      </w:r>
      <w:r w:rsidRPr="00EF5EAD" w:rsidR="00A43F04">
        <w:t xml:space="preserve"> oproti stávajícím přístupům novým způsobem a s vyšší účinností a zvyšovat akční schopnost klíčových stakeholderů p</w:t>
      </w:r>
      <w:r w:rsidR="00EF5EAD">
        <w:t>ři řešení problému</w:t>
      </w:r>
      <w:r w:rsidRPr="00EF5EAD" w:rsidR="00A43F04">
        <w:t>. Inovační řešení je spojeno s riziky (s různ</w:t>
      </w:r>
      <w:r w:rsidR="007E5C1F">
        <w:t>ou</w:t>
      </w:r>
      <w:r w:rsidRPr="00EF5EAD" w:rsidR="00A43F04">
        <w:t xml:space="preserve"> význam</w:t>
      </w:r>
      <w:r w:rsidR="007E5C1F">
        <w:t>ností</w:t>
      </w:r>
      <w:r w:rsidRPr="00EF5EAD" w:rsidR="00A43F04">
        <w:t xml:space="preserve"> a pravděpodobností výskytu), která musí být odpovídajícím způsobem identifikována, a předkladatel musí být schopen tato rizika zvládnout (realizační kapacita). </w:t>
      </w:r>
    </w:p>
    <w:p w:rsidRPr="00EF5EAD" w:rsidR="008E3886" w:rsidRDefault="00A43F04" w14:paraId="08178A2E" w14:textId="63A9593F">
      <w:pPr>
        <w:jc w:val="both"/>
      </w:pPr>
      <w:r w:rsidRPr="00EF5EAD">
        <w:t>I</w:t>
      </w:r>
      <w:r w:rsidR="00A677DE">
        <w:t>novační záměr</w:t>
      </w:r>
      <w:r w:rsidRPr="00EF5EAD">
        <w:t xml:space="preserve"> je rozdělen do 4 základních částí</w:t>
      </w:r>
      <w:r w:rsidR="00EF5EAD">
        <w:t xml:space="preserve"> a datové přílohy (seznam zdrojů)</w:t>
      </w:r>
      <w:r w:rsidRPr="00EF5EAD">
        <w:t>, které jsou dále strukturovány na dílčí položky. Každá položka obsahuje instrukce</w:t>
      </w:r>
      <w:r w:rsidR="00EF5EAD">
        <w:t xml:space="preserve"> k vyplnění</w:t>
      </w:r>
      <w:r w:rsidRPr="00EF5EAD">
        <w:t xml:space="preserve"> a vysvětlení.</w:t>
      </w:r>
      <w:r w:rsidR="009D5901">
        <w:t xml:space="preserve"> </w:t>
      </w:r>
      <w:r w:rsidRPr="009D5901" w:rsidR="009D5901">
        <w:t>V jednotlivých částech inovačního záměru je vedle věcného obsahu prezentovaných informací vždy hodnocena také jejich průkaznost, resp. reálnost naplnění uváděných předpokladů (realizační kapacita, rizika). Zdroje dat a dalších odkazovaných informací průběžně v textu číslujte a jejich seznam uveďte na konci dokumentu.</w:t>
      </w:r>
      <w:r w:rsidR="009D5901">
        <w:rPr>
          <w:i/>
        </w:rPr>
        <w:t xml:space="preserve"> </w:t>
      </w:r>
      <w:r w:rsidRPr="00EF5EAD">
        <w:t xml:space="preserve"> </w:t>
      </w:r>
      <w:r w:rsidRPr="00EF5EAD" w:rsidR="004A42AA">
        <w:t xml:space="preserve">Pokud není uvedeno jinak, maximální rozsah vyplněné </w:t>
      </w:r>
      <w:r w:rsidRPr="00EF5EAD" w:rsidR="00EF5EAD">
        <w:t xml:space="preserve">dílčí </w:t>
      </w:r>
      <w:r w:rsidRPr="00EF5EAD" w:rsidR="004A42AA">
        <w:t>položky je 1000 znaků</w:t>
      </w:r>
      <w:r w:rsidRPr="00EF5EAD" w:rsidR="00817573">
        <w:t xml:space="preserve"> (včetně mezer)</w:t>
      </w:r>
      <w:r w:rsidRPr="00EF5EAD" w:rsidR="004A42AA">
        <w:t>.</w:t>
      </w:r>
      <w:r w:rsidRPr="00EF5EAD" w:rsidR="00EF5EAD">
        <w:t xml:space="preserve"> Pro </w:t>
      </w:r>
      <w:r w:rsidR="00A677DE">
        <w:t>inovační</w:t>
      </w:r>
      <w:r w:rsidRPr="00EF5EAD" w:rsidR="00EF5EAD">
        <w:t xml:space="preserve"> </w:t>
      </w:r>
      <w:r w:rsidR="00A77201">
        <w:t xml:space="preserve">záměr </w:t>
      </w:r>
      <w:r w:rsidRPr="00EF5EAD" w:rsidR="00EF5EAD">
        <w:t xml:space="preserve">mohou být v dané výzvě vyžadovány </w:t>
      </w:r>
      <w:r w:rsidR="00EF5EAD">
        <w:t xml:space="preserve">další </w:t>
      </w:r>
      <w:r w:rsidRPr="00EF5EAD" w:rsidR="00EF5EAD">
        <w:t>specifické přílohy.</w:t>
      </w:r>
    </w:p>
    <w:p w:rsidR="008E3886" w:rsidRDefault="002D242A" w14:paraId="0A1CC402" w14:textId="77777777">
      <w:pPr>
        <w:jc w:val="both"/>
      </w:pPr>
      <w:r>
        <w:rPr>
          <w:b/>
        </w:rPr>
        <w:t xml:space="preserve">Shrnutí inovace: </w:t>
      </w:r>
    </w:p>
    <w:p w:rsidR="008E3886" w:rsidRDefault="002D242A" w14:paraId="0C98242C" w14:textId="31D9410E">
      <w:pPr>
        <w:jc w:val="both"/>
        <w:rPr>
          <w:i/>
        </w:rPr>
      </w:pPr>
      <w:r w:rsidRPr="00C7368F">
        <w:rPr>
          <w:i/>
        </w:rPr>
        <w:t>Shrňte řešený problém, způsob jeho řešení (aktivity, výstupy), předpokládané výsledky a dlouhodobé výsledky (způsobené výstupy)</w:t>
      </w:r>
      <w:r w:rsidRPr="00C7368F" w:rsidR="00EF5EAD">
        <w:rPr>
          <w:i/>
        </w:rPr>
        <w:t>, a to</w:t>
      </w:r>
      <w:r w:rsidRPr="00C7368F">
        <w:rPr>
          <w:i/>
        </w:rPr>
        <w:t xml:space="preserve"> slovně (max. 1000 znaků, včetně mezer) a strukturovaně v tabulce </w:t>
      </w:r>
      <w:r w:rsidRPr="00C7368F">
        <w:rPr>
          <w:b/>
          <w:i/>
        </w:rPr>
        <w:t>teorie změny</w:t>
      </w:r>
      <w:r w:rsidRPr="00C7368F">
        <w:rPr>
          <w:i/>
        </w:rPr>
        <w:t xml:space="preserve"> (max. 3000 znaků, včetně mezer).</w:t>
      </w:r>
      <w:r w:rsidRPr="00C7368F" w:rsidR="00991099">
        <w:rPr>
          <w:i/>
        </w:rPr>
        <w:t xml:space="preserve"> </w:t>
      </w:r>
    </w:p>
    <w:tbl>
      <w:tblPr>
        <w:tblStyle w:val="Mkatabulky"/>
        <w:tblW w:w="0" w:type="auto"/>
        <w:tblLook w:firstRow="1" w:lastRow="0" w:firstColumn="1" w:lastColumn="0" w:noHBand="0" w:noVBand="1" w:val="04A0"/>
      </w:tblPr>
      <w:tblGrid>
        <w:gridCol w:w="9212"/>
      </w:tblGrid>
      <w:tr w:rsidR="00EB3ADD" w:rsidTr="00EB3ADD" w14:paraId="1904F657" w14:textId="77777777">
        <w:tc>
          <w:tcPr>
            <w:tcW w:w="9212" w:type="dxa"/>
          </w:tcPr>
          <w:p w:rsidR="00EB3ADD" w:rsidRDefault="00EB3ADD" w14:paraId="63824E5B" w14:textId="77777777">
            <w:pPr>
              <w:jc w:val="both"/>
              <w:rPr>
                <w:i/>
              </w:rPr>
            </w:pPr>
          </w:p>
        </w:tc>
      </w:tr>
    </w:tbl>
    <w:p w:rsidRPr="00C7368F" w:rsidR="00183479" w:rsidRDefault="00183479" w14:paraId="386D0A03" w14:textId="77777777">
      <w:pPr>
        <w:jc w:val="both"/>
        <w:rPr>
          <w:i/>
        </w:rPr>
      </w:pPr>
    </w:p>
    <w:p w:rsidR="008E3886" w:rsidP="0093187C" w:rsidRDefault="002D242A" w14:paraId="43B05C3D" w14:textId="0EB1A67A">
      <w:pPr>
        <w:pBdr>
          <w:top w:val="single" w:color="auto" w:sz="4" w:space="1"/>
          <w:left w:val="single" w:color="auto" w:sz="4" w:space="4"/>
          <w:bottom w:val="single" w:color="auto" w:sz="4" w:space="1"/>
          <w:right w:val="single" w:color="auto" w:sz="4" w:space="4"/>
        </w:pBdr>
        <w:jc w:val="both"/>
      </w:pPr>
      <w:r w:rsidRPr="00C7368F">
        <w:rPr>
          <w:u w:val="single"/>
        </w:rPr>
        <w:t>Vysvětlení</w:t>
      </w:r>
      <w:r w:rsidRPr="00C7368F">
        <w:t>:</w:t>
      </w:r>
      <w:r w:rsidRPr="00C7368F" w:rsidR="00EF5EAD">
        <w:t xml:space="preserve"> </w:t>
      </w:r>
      <w:r w:rsidRPr="00C7368F" w:rsidR="00C7368F">
        <w:rPr>
          <w:b/>
        </w:rPr>
        <w:t>Shrnutí inovace</w:t>
      </w:r>
      <w:r w:rsidRPr="00C7368F" w:rsidR="00C7368F">
        <w:rPr>
          <w:i/>
        </w:rPr>
        <w:t xml:space="preserve"> </w:t>
      </w:r>
      <w:r w:rsidRPr="00C7368F" w:rsidR="00C7368F">
        <w:t>představuje klíčové charakteristiky inovačního záměru objasněné podrobně v částech 1-4.</w:t>
      </w:r>
      <w:r w:rsidR="00C7368F">
        <w:t xml:space="preserve"> </w:t>
      </w:r>
      <w:r w:rsidRPr="00C7368F" w:rsidR="00EF5EAD">
        <w:rPr>
          <w:b/>
        </w:rPr>
        <w:t>Teorie změny</w:t>
      </w:r>
      <w:r w:rsidRPr="00C7368F" w:rsidR="00EF5EAD">
        <w:t xml:space="preserve"> zahrnuje tzv. řetězec impaktu, tj. vztah mezi vstupy, </w:t>
      </w:r>
      <w:r w:rsidRPr="00C7368F" w:rsidR="00EF5EAD">
        <w:lastRenderedPageBreak/>
        <w:t>aktivitami, výstupy a výsledky (dosažitelnými na konci projektu a po jeho skončení)</w:t>
      </w:r>
      <w:r w:rsidRPr="00C7368F" w:rsidR="00C7368F">
        <w:t xml:space="preserve">, a potenciál upscalingu pilotně realizovaného inovačního řešení. </w:t>
      </w:r>
      <w:r w:rsidRPr="00C7368F" w:rsidR="00EF5EAD">
        <w:t>Teorie změny slouží k identifikaci klíčových kroků k dosažení výsledků inovačního řešení</w:t>
      </w:r>
      <w:r w:rsidRPr="00C7368F" w:rsidR="00C7368F">
        <w:t xml:space="preserve"> (řádek 1)</w:t>
      </w:r>
      <w:r w:rsidRPr="00C7368F" w:rsidR="00EF5EAD">
        <w:t xml:space="preserve"> a jejich předpokladů</w:t>
      </w:r>
      <w:r w:rsidRPr="00C7368F" w:rsidR="00C7368F">
        <w:t xml:space="preserve"> (řádky 2-</w:t>
      </w:r>
      <w:r w:rsidR="006A1C14">
        <w:t>7</w:t>
      </w:r>
      <w:r w:rsidRPr="00C7368F" w:rsidR="00C7368F">
        <w:t xml:space="preserve">): způsobu evaluace, novosti, </w:t>
      </w:r>
      <w:r w:rsidRPr="00C7368F" w:rsidR="00EF5EAD">
        <w:t>realizační kapacity, rizik</w:t>
      </w:r>
      <w:r w:rsidRPr="00C7368F" w:rsidR="00C7368F">
        <w:t>, zapojení klíčových stakeholderů</w:t>
      </w:r>
      <w:r w:rsidRPr="00C7368F" w:rsidR="00EF5EAD">
        <w:t>.</w:t>
      </w:r>
      <w:r w:rsidRPr="00C7368F" w:rsidR="00C7368F">
        <w:t xml:space="preserve"> (</w:t>
      </w:r>
      <w:r w:rsidRPr="00C7368F">
        <w:t>Dle potřeby je možno buňky v</w:t>
      </w:r>
      <w:r w:rsidRPr="00C7368F" w:rsidR="00C7368F">
        <w:t> řádcích 2-</w:t>
      </w:r>
      <w:r w:rsidR="006A1C14">
        <w:t>7</w:t>
      </w:r>
      <w:r w:rsidRPr="00C7368F" w:rsidR="00C7368F">
        <w:t xml:space="preserve"> </w:t>
      </w:r>
      <w:r w:rsidRPr="00C7368F">
        <w:t>slučovat, pokud je jejich obsah stejný</w:t>
      </w:r>
      <w:r w:rsidRPr="00C7368F" w:rsidR="00C7368F">
        <w:t xml:space="preserve">.) </w:t>
      </w:r>
      <w:r w:rsidRPr="00C7368F">
        <w:t>Např. k formulovanému obsahu aktivity</w:t>
      </w:r>
      <w:r w:rsidRPr="00C7368F" w:rsidR="00C7368F">
        <w:t xml:space="preserve"> v řádku 1</w:t>
      </w:r>
      <w:r w:rsidRPr="00C7368F">
        <w:t xml:space="preserve"> doplníte, jak ji budete analyzovat/evaluovat, v čem je nová, jaká jsou její rizika, jakou máte zkušenost s její realizací (odkazem na konkrétní projekty), jakým způsobem máte zajištěnu účast klíčových stakeholderů před zahájením projektu</w:t>
      </w:r>
      <w:r w:rsidRPr="00C7368F" w:rsidR="00C7368F">
        <w:t xml:space="preserve">. </w:t>
      </w:r>
    </w:p>
    <w:p w:rsidRPr="00C7368F" w:rsidR="00C512C7" w:rsidP="0093187C" w:rsidRDefault="00C512C7" w14:paraId="18EF4291" w14:textId="31AC7335">
      <w:pPr>
        <w:pBdr>
          <w:top w:val="single" w:color="auto" w:sz="4" w:space="1"/>
          <w:left w:val="single" w:color="auto" w:sz="4" w:space="4"/>
          <w:bottom w:val="single" w:color="auto" w:sz="4" w:space="1"/>
          <w:right w:val="single" w:color="auto" w:sz="4" w:space="4"/>
        </w:pBdr>
        <w:jc w:val="both"/>
      </w:pPr>
      <w:r w:rsidRPr="00C512C7">
        <w:rPr>
          <w:u w:val="single"/>
        </w:rPr>
        <w:t>Doporučení</w:t>
      </w:r>
      <w:r>
        <w:t xml:space="preserve">: Shrnutí inovace vyžaduje schopnost představit </w:t>
      </w:r>
      <w:r w:rsidRPr="00C512C7">
        <w:rPr>
          <w:u w:val="single"/>
        </w:rPr>
        <w:t>všechny</w:t>
      </w:r>
      <w:r>
        <w:t xml:space="preserve"> její klíčové aspekty ve velmi zhuštěné podobě, tedy omezit se pouze na zásadní charakteristiky. Doporučeno je vytváření, resp. finalizace shrnutí inovace jako posledního kroku tvorby </w:t>
      </w:r>
      <w:r w:rsidR="00A677DE">
        <w:t>inovačního záměru</w:t>
      </w:r>
      <w:r>
        <w:t xml:space="preserve">. </w:t>
      </w:r>
    </w:p>
    <w:tbl>
      <w:tblPr>
        <w:tblStyle w:val="a0"/>
        <w:tblW w:w="9472" w:type="dxa"/>
        <w:jc w:val="center"/>
        <w:tblInd w:w="1478" w:type="dxa"/>
        <w:tblLayout w:type="fixed"/>
        <w:tblLook w:firstRow="0" w:lastRow="0" w:firstColumn="0" w:lastColumn="0" w:noHBand="0" w:noVBand="1" w:val="0400"/>
      </w:tblPr>
      <w:tblGrid>
        <w:gridCol w:w="420"/>
        <w:gridCol w:w="1954"/>
        <w:gridCol w:w="1674"/>
        <w:gridCol w:w="1695"/>
        <w:gridCol w:w="1770"/>
        <w:gridCol w:w="1959"/>
      </w:tblGrid>
      <w:tr w:rsidR="006A1C14" w:rsidTr="00FE5AE5" w14:paraId="096DF435" w14:textId="77777777">
        <w:trPr>
          <w:jc w:val="center"/>
        </w:trPr>
        <w:tc>
          <w:tcPr>
            <w:tcW w:w="420"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Pr>
          <w:p w:rsidRPr="00A77201" w:rsidR="006A1C14" w:rsidRDefault="006A1C14" w14:paraId="0760FB95" w14:textId="77777777">
            <w:pPr>
              <w:spacing w:after="0"/>
              <w:jc w:val="both"/>
            </w:pPr>
          </w:p>
        </w:tc>
        <w:tc>
          <w:tcPr>
            <w:tcW w:w="1954"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72" w:type="dxa"/>
              <w:left w:w="66" w:type="dxa"/>
              <w:bottom w:w="72" w:type="dxa"/>
              <w:right w:w="66" w:type="dxa"/>
            </w:tcMar>
          </w:tcPr>
          <w:p w:rsidRPr="00A77201" w:rsidR="006A1C14" w:rsidRDefault="006A1C14" w14:paraId="5FCF6919" w14:textId="4584814B">
            <w:pPr>
              <w:spacing w:after="0"/>
              <w:jc w:val="both"/>
            </w:pPr>
          </w:p>
        </w:tc>
        <w:tc>
          <w:tcPr>
            <w:tcW w:w="1674"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72" w:type="dxa"/>
              <w:left w:w="66" w:type="dxa"/>
              <w:bottom w:w="72" w:type="dxa"/>
              <w:right w:w="66" w:type="dxa"/>
            </w:tcMar>
          </w:tcPr>
          <w:p w:rsidRPr="00A77201" w:rsidR="006A1C14" w:rsidRDefault="006A1C14" w14:paraId="32FFD53A" w14:textId="77777777">
            <w:pPr>
              <w:spacing w:after="0"/>
              <w:jc w:val="center"/>
            </w:pPr>
            <w:r w:rsidRPr="00A77201">
              <w:rPr>
                <w:b/>
              </w:rPr>
              <w:t>Aktivity</w:t>
            </w:r>
          </w:p>
        </w:tc>
        <w:tc>
          <w:tcPr>
            <w:tcW w:w="1695"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72" w:type="dxa"/>
              <w:left w:w="66" w:type="dxa"/>
              <w:bottom w:w="72" w:type="dxa"/>
              <w:right w:w="66" w:type="dxa"/>
            </w:tcMar>
          </w:tcPr>
          <w:p w:rsidRPr="00A77201" w:rsidR="006A1C14" w:rsidRDefault="006A1C14" w14:paraId="1BA3D030" w14:textId="77777777">
            <w:pPr>
              <w:spacing w:after="0"/>
              <w:jc w:val="center"/>
            </w:pPr>
            <w:r w:rsidRPr="00A77201">
              <w:rPr>
                <w:b/>
              </w:rPr>
              <w:t>Výstupy</w:t>
            </w:r>
          </w:p>
        </w:tc>
        <w:tc>
          <w:tcPr>
            <w:tcW w:w="1770"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72" w:type="dxa"/>
              <w:left w:w="66" w:type="dxa"/>
              <w:bottom w:w="72" w:type="dxa"/>
              <w:right w:w="66" w:type="dxa"/>
            </w:tcMar>
          </w:tcPr>
          <w:p w:rsidRPr="00A77201" w:rsidR="006A1C14" w:rsidRDefault="006A1C14" w14:paraId="76768B2A" w14:textId="77777777">
            <w:pPr>
              <w:spacing w:after="0"/>
              <w:jc w:val="center"/>
            </w:pPr>
            <w:r w:rsidRPr="00A77201">
              <w:rPr>
                <w:b/>
              </w:rPr>
              <w:t>Výsledky (na konci projektu)</w:t>
            </w:r>
          </w:p>
        </w:tc>
        <w:tc>
          <w:tcPr>
            <w:tcW w:w="1959"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72" w:type="dxa"/>
              <w:left w:w="66" w:type="dxa"/>
              <w:bottom w:w="72" w:type="dxa"/>
              <w:right w:w="66" w:type="dxa"/>
            </w:tcMar>
          </w:tcPr>
          <w:p w:rsidRPr="00A77201" w:rsidR="006A1C14" w:rsidRDefault="006A1C14" w14:paraId="3CC5C045" w14:textId="77777777">
            <w:pPr>
              <w:spacing w:after="0"/>
              <w:jc w:val="center"/>
            </w:pPr>
            <w:r w:rsidRPr="00A77201">
              <w:rPr>
                <w:b/>
              </w:rPr>
              <w:t>Dlouhodobé výsledky (po skončení projektu)</w:t>
            </w:r>
          </w:p>
        </w:tc>
      </w:tr>
      <w:tr w:rsidR="006A1C14" w:rsidTr="00FE5AE5" w14:paraId="1B6515B3" w14:textId="77777777">
        <w:trPr>
          <w:jc w:val="center"/>
        </w:trPr>
        <w:tc>
          <w:tcPr>
            <w:tcW w:w="420" w:type="dxa"/>
            <w:tcBorders>
              <w:top w:val="single" w:color="FFFFFF" w:sz="24" w:space="0"/>
              <w:left w:val="single" w:color="FFFFFF" w:sz="8" w:space="0"/>
              <w:bottom w:val="single" w:color="FFFFFF" w:sz="8" w:space="0"/>
              <w:right w:val="single" w:color="FFFFFF" w:sz="8" w:space="0"/>
            </w:tcBorders>
            <w:shd w:val="clear" w:color="auto" w:fill="CCCDD2"/>
          </w:tcPr>
          <w:p w:rsidR="006A1C14" w:rsidRDefault="006A1C14" w14:paraId="5313CD36" w14:textId="0837B25B">
            <w:pPr>
              <w:spacing w:after="0"/>
              <w:jc w:val="both"/>
            </w:pPr>
            <w:r>
              <w:t>1</w:t>
            </w:r>
          </w:p>
        </w:tc>
        <w:tc>
          <w:tcPr>
            <w:tcW w:w="1954" w:type="dxa"/>
            <w:tcBorders>
              <w:top w:val="single" w:color="FFFFFF" w:sz="24"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5A3E4043" w14:textId="2EA034BC">
            <w:pPr>
              <w:spacing w:after="0"/>
              <w:jc w:val="both"/>
            </w:pPr>
            <w:r>
              <w:t>Obsah</w:t>
            </w:r>
          </w:p>
        </w:tc>
        <w:tc>
          <w:tcPr>
            <w:tcW w:w="1674" w:type="dxa"/>
            <w:tcBorders>
              <w:top w:val="single" w:color="FFFFFF" w:sz="24"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21342E39" w14:textId="504C5901">
            <w:pPr>
              <w:spacing w:after="0"/>
            </w:pPr>
          </w:p>
        </w:tc>
        <w:tc>
          <w:tcPr>
            <w:tcW w:w="1695" w:type="dxa"/>
            <w:tcBorders>
              <w:top w:val="single" w:color="FFFFFF" w:sz="24"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69DDF90D" w14:textId="1BFF6E88">
            <w:pPr>
              <w:spacing w:after="0"/>
            </w:pPr>
          </w:p>
        </w:tc>
        <w:tc>
          <w:tcPr>
            <w:tcW w:w="1770" w:type="dxa"/>
            <w:tcBorders>
              <w:top w:val="single" w:color="FFFFFF" w:sz="24"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03A85858" w14:textId="314011DA">
            <w:pPr>
              <w:spacing w:after="0"/>
            </w:pPr>
          </w:p>
        </w:tc>
        <w:tc>
          <w:tcPr>
            <w:tcW w:w="1959" w:type="dxa"/>
            <w:tcBorders>
              <w:top w:val="single" w:color="FFFFFF" w:sz="24"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6C51DBAB" w14:textId="61586A26">
            <w:pPr>
              <w:spacing w:after="0"/>
            </w:pPr>
          </w:p>
        </w:tc>
      </w:tr>
      <w:tr w:rsidR="006A1C14" w:rsidTr="00FE5AE5" w14:paraId="23F4A56F" w14:textId="77777777">
        <w:trPr>
          <w:jc w:val="center"/>
        </w:trPr>
        <w:tc>
          <w:tcPr>
            <w:tcW w:w="420" w:type="dxa"/>
            <w:tcBorders>
              <w:top w:val="single" w:color="FFFFFF" w:sz="8" w:space="0"/>
              <w:left w:val="single" w:color="FFFFFF" w:sz="8" w:space="0"/>
              <w:bottom w:val="single" w:color="FFFFFF" w:sz="8" w:space="0"/>
              <w:right w:val="single" w:color="FFFFFF" w:sz="8" w:space="0"/>
            </w:tcBorders>
            <w:shd w:val="clear" w:color="auto" w:fill="E7E8EA"/>
          </w:tcPr>
          <w:p w:rsidR="006A1C14" w:rsidRDefault="006A1C14" w14:paraId="5D448F8F" w14:textId="5BC20002">
            <w:pPr>
              <w:spacing w:after="0"/>
              <w:jc w:val="both"/>
            </w:pPr>
            <w:r>
              <w:t>2</w:t>
            </w:r>
          </w:p>
        </w:tc>
        <w:tc>
          <w:tcPr>
            <w:tcW w:w="195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0FFE4122" w14:textId="39B4844F">
            <w:pPr>
              <w:spacing w:after="0"/>
              <w:jc w:val="both"/>
            </w:pPr>
            <w:r>
              <w:t>Analýza/evaluace</w:t>
            </w:r>
          </w:p>
        </w:tc>
        <w:tc>
          <w:tcPr>
            <w:tcW w:w="167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2815654F" w14:textId="77777777">
            <w:pPr>
              <w:spacing w:after="0"/>
            </w:pPr>
          </w:p>
        </w:tc>
        <w:tc>
          <w:tcPr>
            <w:tcW w:w="1695"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57DC44C4" w14:textId="77777777">
            <w:pPr>
              <w:spacing w:after="0"/>
            </w:pPr>
          </w:p>
        </w:tc>
        <w:tc>
          <w:tcPr>
            <w:tcW w:w="1770"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3846EE77" w14:textId="77777777">
            <w:pPr>
              <w:spacing w:after="0"/>
            </w:pPr>
          </w:p>
        </w:tc>
        <w:tc>
          <w:tcPr>
            <w:tcW w:w="1959"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14372E37" w14:textId="77777777">
            <w:pPr>
              <w:spacing w:after="0"/>
            </w:pPr>
          </w:p>
        </w:tc>
      </w:tr>
      <w:tr w:rsidR="006A1C14" w:rsidTr="00FE5AE5" w14:paraId="3DF7CEE8" w14:textId="77777777">
        <w:trPr>
          <w:jc w:val="center"/>
        </w:trPr>
        <w:tc>
          <w:tcPr>
            <w:tcW w:w="420" w:type="dxa"/>
            <w:tcBorders>
              <w:top w:val="single" w:color="FFFFFF" w:sz="8" w:space="0"/>
              <w:left w:val="single" w:color="FFFFFF" w:sz="8" w:space="0"/>
              <w:bottom w:val="single" w:color="FFFFFF" w:sz="8" w:space="0"/>
              <w:right w:val="single" w:color="FFFFFF" w:sz="8" w:space="0"/>
            </w:tcBorders>
            <w:shd w:val="clear" w:color="auto" w:fill="E7E8EA"/>
          </w:tcPr>
          <w:p w:rsidR="006A1C14" w:rsidRDefault="006A1C14" w14:paraId="1625CDD8" w14:textId="3C873A59">
            <w:pPr>
              <w:spacing w:after="0"/>
              <w:jc w:val="both"/>
            </w:pPr>
            <w:r>
              <w:t>3</w:t>
            </w:r>
          </w:p>
        </w:tc>
        <w:tc>
          <w:tcPr>
            <w:tcW w:w="195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7B7B68AA" w14:textId="2A443804">
            <w:pPr>
              <w:spacing w:after="0"/>
              <w:jc w:val="both"/>
            </w:pPr>
            <w:r>
              <w:t>Novost</w:t>
            </w:r>
          </w:p>
        </w:tc>
        <w:tc>
          <w:tcPr>
            <w:tcW w:w="167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486B3DB0" w14:textId="77777777">
            <w:pPr>
              <w:spacing w:after="0"/>
            </w:pPr>
          </w:p>
        </w:tc>
        <w:tc>
          <w:tcPr>
            <w:tcW w:w="1695"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552A738F" w14:textId="77777777">
            <w:pPr>
              <w:spacing w:after="0"/>
            </w:pPr>
          </w:p>
        </w:tc>
        <w:tc>
          <w:tcPr>
            <w:tcW w:w="1770"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58A020FF" w14:textId="77777777">
            <w:pPr>
              <w:spacing w:after="0"/>
            </w:pPr>
          </w:p>
        </w:tc>
        <w:tc>
          <w:tcPr>
            <w:tcW w:w="1959"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121EADA2" w14:textId="77777777">
            <w:pPr>
              <w:spacing w:after="0"/>
            </w:pPr>
          </w:p>
        </w:tc>
      </w:tr>
      <w:tr w:rsidR="006A1C14" w:rsidTr="00FE5AE5" w14:paraId="7196A255" w14:textId="77777777">
        <w:trPr>
          <w:jc w:val="center"/>
        </w:trPr>
        <w:tc>
          <w:tcPr>
            <w:tcW w:w="420" w:type="dxa"/>
            <w:tcBorders>
              <w:top w:val="single" w:color="FFFFFF" w:sz="8" w:space="0"/>
              <w:left w:val="single" w:color="FFFFFF" w:sz="8" w:space="0"/>
              <w:bottom w:val="single" w:color="FFFFFF" w:sz="8" w:space="0"/>
              <w:right w:val="single" w:color="FFFFFF" w:sz="8" w:space="0"/>
            </w:tcBorders>
            <w:shd w:val="clear" w:color="auto" w:fill="CCCDD2"/>
          </w:tcPr>
          <w:p w:rsidR="006A1C14" w:rsidRDefault="006A1C14" w14:paraId="69E69A0A" w14:textId="2AD63835">
            <w:pPr>
              <w:spacing w:after="0"/>
              <w:jc w:val="both"/>
            </w:pPr>
            <w:r>
              <w:t>4</w:t>
            </w:r>
          </w:p>
        </w:tc>
        <w:tc>
          <w:tcPr>
            <w:tcW w:w="1954"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66C976D1" w14:textId="43568985">
            <w:pPr>
              <w:spacing w:after="0"/>
              <w:jc w:val="both"/>
            </w:pPr>
            <w:r>
              <w:t>Rizika</w:t>
            </w:r>
          </w:p>
        </w:tc>
        <w:tc>
          <w:tcPr>
            <w:tcW w:w="1674"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59E01647" w14:textId="77777777">
            <w:pPr>
              <w:spacing w:after="0"/>
            </w:pPr>
          </w:p>
        </w:tc>
        <w:tc>
          <w:tcPr>
            <w:tcW w:w="1695"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04C38048" w14:textId="77777777">
            <w:pPr>
              <w:spacing w:after="0"/>
            </w:pPr>
          </w:p>
        </w:tc>
        <w:tc>
          <w:tcPr>
            <w:tcW w:w="1770"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5B1CFF81" w14:textId="77777777">
            <w:pPr>
              <w:spacing w:after="0"/>
            </w:pPr>
          </w:p>
        </w:tc>
        <w:tc>
          <w:tcPr>
            <w:tcW w:w="1959"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0282DE4B" w14:textId="77777777">
            <w:pPr>
              <w:spacing w:after="0"/>
            </w:pPr>
          </w:p>
        </w:tc>
      </w:tr>
      <w:tr w:rsidR="006A1C14" w:rsidTr="00FE5AE5" w14:paraId="508DAE89" w14:textId="77777777">
        <w:trPr>
          <w:jc w:val="center"/>
        </w:trPr>
        <w:tc>
          <w:tcPr>
            <w:tcW w:w="420" w:type="dxa"/>
            <w:tcBorders>
              <w:top w:val="single" w:color="FFFFFF" w:sz="8" w:space="0"/>
              <w:left w:val="single" w:color="FFFFFF" w:sz="8" w:space="0"/>
              <w:bottom w:val="single" w:color="FFFFFF" w:sz="8" w:space="0"/>
              <w:right w:val="single" w:color="FFFFFF" w:sz="8" w:space="0"/>
            </w:tcBorders>
            <w:shd w:val="clear" w:color="auto" w:fill="E7E8EA"/>
          </w:tcPr>
          <w:p w:rsidR="006A1C14" w:rsidRDefault="006A1C14" w14:paraId="62370E79" w14:textId="773714DA">
            <w:pPr>
              <w:spacing w:after="0"/>
              <w:jc w:val="both"/>
            </w:pPr>
            <w:r>
              <w:t>5</w:t>
            </w:r>
          </w:p>
        </w:tc>
        <w:tc>
          <w:tcPr>
            <w:tcW w:w="195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3ADE94D6" w14:textId="4EB072F5">
            <w:pPr>
              <w:spacing w:after="0"/>
              <w:jc w:val="both"/>
            </w:pPr>
            <w:r>
              <w:t>Kapacita</w:t>
            </w:r>
          </w:p>
        </w:tc>
        <w:tc>
          <w:tcPr>
            <w:tcW w:w="167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0800AD30" w14:textId="77777777">
            <w:pPr>
              <w:spacing w:after="0"/>
            </w:pPr>
          </w:p>
        </w:tc>
        <w:tc>
          <w:tcPr>
            <w:tcW w:w="1695"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1D00BCF1" w14:textId="77777777">
            <w:pPr>
              <w:spacing w:after="0"/>
            </w:pPr>
          </w:p>
        </w:tc>
        <w:tc>
          <w:tcPr>
            <w:tcW w:w="1770"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405D2D5C" w14:textId="77777777">
            <w:pPr>
              <w:spacing w:after="0"/>
            </w:pPr>
          </w:p>
        </w:tc>
        <w:tc>
          <w:tcPr>
            <w:tcW w:w="1959"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51A20B05" w14:textId="77777777">
            <w:pPr>
              <w:spacing w:after="0"/>
            </w:pPr>
          </w:p>
        </w:tc>
      </w:tr>
      <w:tr w:rsidR="006A1C14" w:rsidTr="00FE5AE5" w14:paraId="28A57DA0" w14:textId="77777777">
        <w:trPr>
          <w:jc w:val="center"/>
        </w:trPr>
        <w:tc>
          <w:tcPr>
            <w:tcW w:w="420" w:type="dxa"/>
            <w:tcBorders>
              <w:top w:val="single" w:color="FFFFFF" w:sz="8" w:space="0"/>
              <w:left w:val="single" w:color="FFFFFF" w:sz="8" w:space="0"/>
              <w:bottom w:val="single" w:color="FFFFFF" w:sz="8" w:space="0"/>
              <w:right w:val="single" w:color="FFFFFF" w:sz="8" w:space="0"/>
            </w:tcBorders>
            <w:shd w:val="clear" w:color="auto" w:fill="CCCDD2"/>
          </w:tcPr>
          <w:p w:rsidR="006A1C14" w:rsidP="004A3085" w:rsidRDefault="006A1C14" w14:paraId="456957D2" w14:textId="52E5AB68">
            <w:pPr>
              <w:spacing w:after="0"/>
              <w:jc w:val="both"/>
            </w:pPr>
            <w:r>
              <w:t>6</w:t>
            </w:r>
          </w:p>
        </w:tc>
        <w:tc>
          <w:tcPr>
            <w:tcW w:w="1954"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P="004A3085" w:rsidRDefault="006A1C14" w14:paraId="666D90F0" w14:textId="75332041">
            <w:pPr>
              <w:spacing w:after="0"/>
              <w:jc w:val="both"/>
            </w:pPr>
            <w:r>
              <w:t>Stakeholdeři (klíčoví)</w:t>
            </w:r>
            <w:r w:rsidDel="004A3085">
              <w:t xml:space="preserve"> </w:t>
            </w:r>
          </w:p>
        </w:tc>
        <w:tc>
          <w:tcPr>
            <w:tcW w:w="1674"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145E38DB" w14:textId="77777777">
            <w:pPr>
              <w:spacing w:after="0"/>
            </w:pPr>
          </w:p>
        </w:tc>
        <w:tc>
          <w:tcPr>
            <w:tcW w:w="1695"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7DB7F216" w14:textId="77777777">
            <w:pPr>
              <w:spacing w:after="0"/>
            </w:pPr>
          </w:p>
        </w:tc>
        <w:tc>
          <w:tcPr>
            <w:tcW w:w="1770"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14CF2F9B" w14:textId="77777777">
            <w:pPr>
              <w:spacing w:after="0"/>
            </w:pPr>
          </w:p>
        </w:tc>
        <w:tc>
          <w:tcPr>
            <w:tcW w:w="1959" w:type="dxa"/>
            <w:tcBorders>
              <w:top w:val="single" w:color="FFFFFF" w:sz="8" w:space="0"/>
              <w:left w:val="single" w:color="FFFFFF" w:sz="8" w:space="0"/>
              <w:bottom w:val="single" w:color="FFFFFF" w:sz="8" w:space="0"/>
              <w:right w:val="single" w:color="FFFFFF" w:sz="8" w:space="0"/>
            </w:tcBorders>
            <w:shd w:val="clear" w:color="auto" w:fill="CCCDD2"/>
            <w:tcMar>
              <w:top w:w="72" w:type="dxa"/>
              <w:left w:w="66" w:type="dxa"/>
              <w:bottom w:w="72" w:type="dxa"/>
              <w:right w:w="66" w:type="dxa"/>
            </w:tcMar>
          </w:tcPr>
          <w:p w:rsidR="006A1C14" w:rsidRDefault="006A1C14" w14:paraId="6B61F94A" w14:textId="77777777">
            <w:pPr>
              <w:spacing w:after="0"/>
            </w:pPr>
          </w:p>
        </w:tc>
      </w:tr>
      <w:tr w:rsidR="006A1C14" w:rsidTr="00FE5AE5" w14:paraId="41FDDECD" w14:textId="77777777">
        <w:trPr>
          <w:jc w:val="center"/>
        </w:trPr>
        <w:tc>
          <w:tcPr>
            <w:tcW w:w="420" w:type="dxa"/>
            <w:tcBorders>
              <w:top w:val="single" w:color="FFFFFF" w:sz="8" w:space="0"/>
              <w:left w:val="single" w:color="FFFFFF" w:sz="8" w:space="0"/>
              <w:bottom w:val="single" w:color="FFFFFF" w:sz="8" w:space="0"/>
              <w:right w:val="single" w:color="FFFFFF" w:sz="8" w:space="0"/>
            </w:tcBorders>
            <w:shd w:val="clear" w:color="auto" w:fill="E7E8EA"/>
          </w:tcPr>
          <w:p w:rsidR="006A1C14" w:rsidRDefault="006A1C14" w14:paraId="3DC34B97" w14:textId="4FED954A">
            <w:pPr>
              <w:spacing w:after="0"/>
              <w:jc w:val="both"/>
            </w:pPr>
            <w:r>
              <w:t>7</w:t>
            </w:r>
          </w:p>
        </w:tc>
        <w:tc>
          <w:tcPr>
            <w:tcW w:w="1954" w:type="dxa"/>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6FD132C5" w14:textId="755AF704">
            <w:pPr>
              <w:spacing w:after="0"/>
              <w:jc w:val="both"/>
            </w:pPr>
            <w:r>
              <w:t>Upscaling</w:t>
            </w:r>
          </w:p>
        </w:tc>
        <w:tc>
          <w:tcPr>
            <w:tcW w:w="7098" w:type="dxa"/>
            <w:gridSpan w:val="4"/>
            <w:tcBorders>
              <w:top w:val="single" w:color="FFFFFF" w:sz="8" w:space="0"/>
              <w:left w:val="single" w:color="FFFFFF" w:sz="8" w:space="0"/>
              <w:bottom w:val="single" w:color="FFFFFF" w:sz="8" w:space="0"/>
              <w:right w:val="single" w:color="FFFFFF" w:sz="8" w:space="0"/>
            </w:tcBorders>
            <w:shd w:val="clear" w:color="auto" w:fill="E7E8EA"/>
            <w:tcMar>
              <w:top w:w="72" w:type="dxa"/>
              <w:left w:w="66" w:type="dxa"/>
              <w:bottom w:w="72" w:type="dxa"/>
              <w:right w:w="66" w:type="dxa"/>
            </w:tcMar>
          </w:tcPr>
          <w:p w:rsidR="006A1C14" w:rsidRDefault="006A1C14" w14:paraId="3328DEF3" w14:textId="77777777">
            <w:pPr>
              <w:spacing w:after="0"/>
            </w:pPr>
          </w:p>
        </w:tc>
      </w:tr>
    </w:tbl>
    <w:p w:rsidR="008E3886" w:rsidRDefault="008E3886" w14:paraId="43594619" w14:textId="77777777">
      <w:pPr>
        <w:spacing w:after="0"/>
        <w:jc w:val="both"/>
      </w:pPr>
    </w:p>
    <w:p w:rsidR="008E3886" w:rsidRDefault="002D242A" w14:paraId="52E30EF0" w14:textId="77777777">
      <w:pPr>
        <w:jc w:val="both"/>
      </w:pPr>
      <w:r>
        <w:t>1. POTŘEBNOST ŘEŠENÍ</w:t>
      </w:r>
    </w:p>
    <w:p w:rsidR="008E3886" w:rsidRDefault="002D242A" w14:paraId="6BC0EF91" w14:textId="5C59CD46">
      <w:pPr>
        <w:jc w:val="both"/>
      </w:pPr>
      <w:r>
        <w:t xml:space="preserve">1.1 </w:t>
      </w:r>
      <w:r w:rsidR="00452D1D">
        <w:t>Popis</w:t>
      </w:r>
      <w:r w:rsidR="00E954EA">
        <w:t xml:space="preserve"> </w:t>
      </w:r>
      <w:r>
        <w:t>problému a nevhodnost/absence stávající</w:t>
      </w:r>
      <w:r w:rsidR="00452D1D">
        <w:t>ch</w:t>
      </w:r>
      <w:r>
        <w:t xml:space="preserve"> řešení:</w:t>
      </w:r>
    </w:p>
    <w:p w:rsidR="008E3886" w:rsidRDefault="004A3085" w14:paraId="63B37A78" w14:textId="26ADD34A">
      <w:pPr>
        <w:jc w:val="both"/>
        <w:rPr>
          <w:i/>
        </w:rPr>
      </w:pPr>
      <w:r>
        <w:rPr>
          <w:i/>
        </w:rPr>
        <w:t>Identifikujte</w:t>
      </w:r>
      <w:r w:rsidR="004A42AA">
        <w:rPr>
          <w:i/>
        </w:rPr>
        <w:t xml:space="preserve"> </w:t>
      </w:r>
      <w:r w:rsidRPr="00C512C7" w:rsidR="004A42AA">
        <w:rPr>
          <w:b/>
        </w:rPr>
        <w:t>podstatu</w:t>
      </w:r>
      <w:r w:rsidRPr="00C512C7">
        <w:rPr>
          <w:b/>
        </w:rPr>
        <w:t xml:space="preserve"> </w:t>
      </w:r>
      <w:r w:rsidRPr="00C512C7" w:rsidR="002D242A">
        <w:rPr>
          <w:b/>
        </w:rPr>
        <w:t>problém</w:t>
      </w:r>
      <w:r w:rsidRPr="00C512C7" w:rsidR="004A42AA">
        <w:rPr>
          <w:b/>
        </w:rPr>
        <w:t>u</w:t>
      </w:r>
      <w:r w:rsidR="002D242A">
        <w:rPr>
          <w:i/>
        </w:rPr>
        <w:t>, který Vaše inovace řeší,</w:t>
      </w:r>
      <w:r>
        <w:rPr>
          <w:i/>
        </w:rPr>
        <w:t xml:space="preserve"> a</w:t>
      </w:r>
      <w:r w:rsidR="004A42AA">
        <w:rPr>
          <w:i/>
        </w:rPr>
        <w:t xml:space="preserve"> doložte</w:t>
      </w:r>
      <w:r>
        <w:rPr>
          <w:i/>
        </w:rPr>
        <w:t xml:space="preserve"> jeho význam. Objasněte, </w:t>
      </w:r>
      <w:r w:rsidR="002D242A">
        <w:rPr>
          <w:i/>
        </w:rPr>
        <w:t xml:space="preserve">proč jsou stávající řešení problému </w:t>
      </w:r>
      <w:r w:rsidRPr="00C512C7" w:rsidR="002D242A">
        <w:rPr>
          <w:b/>
          <w:i/>
        </w:rPr>
        <w:t>nevhodná</w:t>
      </w:r>
      <w:r w:rsidR="002D242A">
        <w:rPr>
          <w:i/>
        </w:rPr>
        <w:t>, případně, zda řešení zcela chybí v daném kontextu (regionu, zemi, globálně).</w:t>
      </w:r>
    </w:p>
    <w:tbl>
      <w:tblPr>
        <w:tblStyle w:val="Mkatabulky"/>
        <w:tblW w:w="0" w:type="auto"/>
        <w:tblLook w:firstRow="1" w:lastRow="0" w:firstColumn="1" w:lastColumn="0" w:noHBand="0" w:noVBand="1" w:val="04A0"/>
      </w:tblPr>
      <w:tblGrid>
        <w:gridCol w:w="9212"/>
      </w:tblGrid>
      <w:tr w:rsidR="006B66F2" w:rsidTr="006B66F2" w14:paraId="53BD7CF0" w14:textId="77777777">
        <w:tc>
          <w:tcPr>
            <w:tcW w:w="9212" w:type="dxa"/>
          </w:tcPr>
          <w:p w:rsidR="006B66F2" w:rsidRDefault="006B66F2" w14:paraId="647752DF" w14:textId="77777777">
            <w:pPr>
              <w:jc w:val="both"/>
            </w:pPr>
          </w:p>
          <w:p w:rsidR="006B66F2" w:rsidRDefault="006B66F2" w14:paraId="0FEB5F8E" w14:textId="77777777">
            <w:pPr>
              <w:jc w:val="both"/>
            </w:pPr>
          </w:p>
        </w:tc>
      </w:tr>
    </w:tbl>
    <w:p w:rsidR="006B66F2" w:rsidRDefault="006B66F2" w14:paraId="23C4D214" w14:textId="77777777">
      <w:pPr>
        <w:jc w:val="both"/>
      </w:pPr>
    </w:p>
    <w:p w:rsidR="00C512C7" w:rsidP="0093187C" w:rsidRDefault="002D242A" w14:paraId="7A4722B9" w14:textId="5A7FE402">
      <w:pPr>
        <w:pBdr>
          <w:top w:val="single" w:color="auto" w:sz="4" w:space="1"/>
          <w:left w:val="single" w:color="auto" w:sz="4" w:space="4"/>
          <w:bottom w:val="single" w:color="auto" w:sz="4" w:space="1"/>
          <w:right w:val="single" w:color="auto" w:sz="4" w:space="4"/>
        </w:pBdr>
        <w:jc w:val="both"/>
      </w:pPr>
      <w:r w:rsidRPr="00C512C7">
        <w:rPr>
          <w:u w:val="single"/>
        </w:rPr>
        <w:t>Vysvětlení</w:t>
      </w:r>
      <w:r w:rsidRPr="00C512C7">
        <w:t>:</w:t>
      </w:r>
      <w:r w:rsidR="00C512C7">
        <w:t xml:space="preserve"> Prvním krokem k objasnění inovačního řešení je identifikace jeho potřebnosti. Musí tedy existovat objektivní poptávka po novém řešení, protože stávající řešení nejsou vhodná či dokonce vůbec neexistují. Poptávku po řešení je nutno konkretizovat významem problému, tedy např. jak velkého podílu cílové skupiny v relevantním kontextu</w:t>
      </w:r>
      <w:r w:rsidR="007B68E7">
        <w:t xml:space="preserve"> (zemi, regionu, sektoru)</w:t>
      </w:r>
      <w:r w:rsidR="00C512C7">
        <w:t xml:space="preserve"> se</w:t>
      </w:r>
      <w:r w:rsidR="007B68E7">
        <w:t xml:space="preserve"> identifikovaný problém </w:t>
      </w:r>
      <w:r w:rsidR="00AD6F50">
        <w:t>a jeho předkládané řešení týkají</w:t>
      </w:r>
      <w:r w:rsidR="00C512C7">
        <w:t>.</w:t>
      </w:r>
      <w:r w:rsidR="002517E6">
        <w:t xml:space="preserve"> Např. pokud Vaše inovace řeší problém specifického fyzického handicapu je nutno </w:t>
      </w:r>
      <w:r w:rsidR="006718E3">
        <w:t>brát v potaz</w:t>
      </w:r>
      <w:r w:rsidR="002517E6">
        <w:t xml:space="preserve"> nejen </w:t>
      </w:r>
      <w:r w:rsidR="006718E3">
        <w:t xml:space="preserve">celkový </w:t>
      </w:r>
      <w:r w:rsidR="002517E6">
        <w:t xml:space="preserve">počet osob s tímto handicapem, ale </w:t>
      </w:r>
      <w:r w:rsidR="006718E3">
        <w:t>jen</w:t>
      </w:r>
      <w:r w:rsidR="002517E6">
        <w:t xml:space="preserve"> počet těch</w:t>
      </w:r>
      <w:r w:rsidR="006718E3">
        <w:t xml:space="preserve"> (z celkového počtu)</w:t>
      </w:r>
      <w:r w:rsidR="002517E6">
        <w:t xml:space="preserve">, kteří jsou </w:t>
      </w:r>
      <w:r w:rsidR="006718E3">
        <w:t xml:space="preserve">reálně </w:t>
      </w:r>
      <w:r w:rsidR="002517E6">
        <w:t>schopni dané řešení s odpovídajícím efektem využít.</w:t>
      </w:r>
      <w:r w:rsidR="00C512C7">
        <w:t xml:space="preserve"> </w:t>
      </w:r>
      <w:r w:rsidRPr="00C512C7" w:rsidR="004A42AA">
        <w:t xml:space="preserve"> </w:t>
      </w:r>
    </w:p>
    <w:p w:rsidR="008E3886" w:rsidRDefault="002D242A" w14:paraId="5C2FEDDA" w14:textId="7C24E5B2">
      <w:pPr>
        <w:jc w:val="both"/>
      </w:pPr>
      <w:r>
        <w:t>1.2 Příčiny</w:t>
      </w:r>
      <w:r w:rsidR="00452D1D">
        <w:t xml:space="preserve"> problému, </w:t>
      </w:r>
      <w:r>
        <w:t>dopady problému a jejich měřitelnost:</w:t>
      </w:r>
    </w:p>
    <w:p w:rsidR="008E3886" w:rsidRDefault="002D242A" w14:paraId="0658FB85" w14:textId="21780CFC">
      <w:pPr>
        <w:jc w:val="both"/>
      </w:pPr>
      <w:r>
        <w:rPr>
          <w:i/>
        </w:rPr>
        <w:t xml:space="preserve">Identifikujte </w:t>
      </w:r>
      <w:r w:rsidRPr="002517E6">
        <w:rPr>
          <w:b/>
          <w:i/>
        </w:rPr>
        <w:t>hlavní příčiny a dopady</w:t>
      </w:r>
      <w:r>
        <w:rPr>
          <w:i/>
        </w:rPr>
        <w:t xml:space="preserve"> problému (použijte tabulku příčin/dopadů), jednotlivé příčiny a dopady definujte vhodným </w:t>
      </w:r>
      <w:r w:rsidRPr="002517E6">
        <w:rPr>
          <w:b/>
          <w:i/>
        </w:rPr>
        <w:t>ukazatelem</w:t>
      </w:r>
      <w:r>
        <w:rPr>
          <w:i/>
        </w:rPr>
        <w:t xml:space="preserve">, případně kvantifikujte (pokud jsou </w:t>
      </w:r>
      <w:r w:rsidR="004A42AA">
        <w:rPr>
          <w:i/>
        </w:rPr>
        <w:t>data do</w:t>
      </w:r>
      <w:r w:rsidR="00A77201">
        <w:rPr>
          <w:i/>
        </w:rPr>
        <w:t>stupná), max</w:t>
      </w:r>
      <w:r w:rsidR="004A42AA">
        <w:rPr>
          <w:i/>
        </w:rPr>
        <w:t>. 1500 znaků.</w:t>
      </w:r>
    </w:p>
    <w:tbl>
      <w:tblPr>
        <w:tblStyle w:val="a1"/>
        <w:tblW w:w="906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265"/>
        <w:gridCol w:w="2265"/>
        <w:gridCol w:w="2266"/>
        <w:gridCol w:w="2266"/>
      </w:tblGrid>
      <w:tr w:rsidR="008E3886" w14:paraId="52A620E8" w14:textId="77777777">
        <w:tc>
          <w:tcPr>
            <w:tcW w:w="2265" w:type="dxa"/>
          </w:tcPr>
          <w:p w:rsidR="008E3886" w:rsidRDefault="002D242A" w14:paraId="1EB5DF1B" w14:textId="77777777">
            <w:pPr>
              <w:jc w:val="both"/>
            </w:pPr>
            <w:r>
              <w:t>Příčina</w:t>
            </w:r>
          </w:p>
        </w:tc>
        <w:tc>
          <w:tcPr>
            <w:tcW w:w="2265" w:type="dxa"/>
          </w:tcPr>
          <w:p w:rsidR="008E3886" w:rsidRDefault="002D242A" w14:paraId="423CD4B8" w14:textId="0E203ABF">
            <w:pPr>
              <w:jc w:val="both"/>
            </w:pPr>
            <w:r>
              <w:t>Ukazatel</w:t>
            </w:r>
            <w:r w:rsidR="00452D1D">
              <w:t xml:space="preserve"> příčiny</w:t>
            </w:r>
          </w:p>
        </w:tc>
        <w:tc>
          <w:tcPr>
            <w:tcW w:w="2266" w:type="dxa"/>
          </w:tcPr>
          <w:p w:rsidR="008E3886" w:rsidRDefault="002D242A" w14:paraId="32B95C61" w14:textId="77777777">
            <w:pPr>
              <w:jc w:val="both"/>
            </w:pPr>
            <w:r>
              <w:t>Dopad</w:t>
            </w:r>
          </w:p>
        </w:tc>
        <w:tc>
          <w:tcPr>
            <w:tcW w:w="2266" w:type="dxa"/>
          </w:tcPr>
          <w:p w:rsidR="008E3886" w:rsidRDefault="002D242A" w14:paraId="0C19BE4C" w14:textId="057A7C2B">
            <w:pPr>
              <w:jc w:val="both"/>
            </w:pPr>
            <w:r>
              <w:t>Ukazatel</w:t>
            </w:r>
            <w:r w:rsidR="00452D1D">
              <w:t xml:space="preserve"> dopadu</w:t>
            </w:r>
          </w:p>
        </w:tc>
      </w:tr>
      <w:tr w:rsidR="008E3886" w14:paraId="25D73E79" w14:textId="77777777">
        <w:tc>
          <w:tcPr>
            <w:tcW w:w="2265" w:type="dxa"/>
          </w:tcPr>
          <w:p w:rsidR="008E3886" w:rsidRDefault="008E3886" w14:paraId="4A494011" w14:textId="77777777">
            <w:pPr>
              <w:jc w:val="both"/>
            </w:pPr>
          </w:p>
        </w:tc>
        <w:tc>
          <w:tcPr>
            <w:tcW w:w="2265" w:type="dxa"/>
          </w:tcPr>
          <w:p w:rsidR="008E3886" w:rsidRDefault="008E3886" w14:paraId="772BB991" w14:textId="77777777">
            <w:pPr>
              <w:jc w:val="both"/>
            </w:pPr>
          </w:p>
        </w:tc>
        <w:tc>
          <w:tcPr>
            <w:tcW w:w="2266" w:type="dxa"/>
          </w:tcPr>
          <w:p w:rsidR="008E3886" w:rsidRDefault="008E3886" w14:paraId="637AF75E" w14:textId="77777777">
            <w:pPr>
              <w:jc w:val="both"/>
            </w:pPr>
          </w:p>
        </w:tc>
        <w:tc>
          <w:tcPr>
            <w:tcW w:w="2266" w:type="dxa"/>
          </w:tcPr>
          <w:p w:rsidR="008E3886" w:rsidRDefault="008E3886" w14:paraId="7F70CF8D" w14:textId="77777777">
            <w:pPr>
              <w:jc w:val="both"/>
            </w:pPr>
          </w:p>
        </w:tc>
      </w:tr>
    </w:tbl>
    <w:p w:rsidR="008E3886" w:rsidRDefault="008E3886" w14:paraId="4D847150" w14:textId="77777777">
      <w:pPr>
        <w:spacing w:after="0"/>
        <w:jc w:val="both"/>
      </w:pPr>
    </w:p>
    <w:p w:rsidR="002517E6" w:rsidP="0093187C" w:rsidRDefault="002D242A" w14:paraId="65E20B62" w14:textId="58F05EE8">
      <w:pPr>
        <w:pBdr>
          <w:top w:val="single" w:color="auto" w:sz="4" w:space="1"/>
          <w:left w:val="single" w:color="auto" w:sz="4" w:space="4"/>
          <w:bottom w:val="single" w:color="auto" w:sz="4" w:space="1"/>
          <w:right w:val="single" w:color="auto" w:sz="4" w:space="4"/>
        </w:pBdr>
        <w:jc w:val="both"/>
      </w:pPr>
      <w:r w:rsidRPr="008A301D">
        <w:rPr>
          <w:u w:val="single"/>
        </w:rPr>
        <w:t>Vysvětlení</w:t>
      </w:r>
      <w:r w:rsidRPr="002517E6">
        <w:t xml:space="preserve">: </w:t>
      </w:r>
      <w:r w:rsidR="00EE46F4">
        <w:t xml:space="preserve">Příčiny a dopady sociálních problémů jsou obvykle velmi komplexní a vyžadují rozsáhlé analýzy. </w:t>
      </w:r>
      <w:r w:rsidR="008A301D">
        <w:t>K jejich přehlednému znázornění slouží strom příčin (problémů) a dopadů, který zahrnuje bezprostřední a odvozené příčiny a dopady klíčového problému. Ve zjednodušené podobě se prezentace omezuje pouze na bezprostřední příčiny a dopady (tabulka příčin a dopadů).  Bezprostřední p</w:t>
      </w:r>
      <w:r w:rsidRPr="002517E6" w:rsidR="008A301D">
        <w:t xml:space="preserve">říčiny jsou obvykle systémové (např. legislativní nastavení), specifické pro danou </w:t>
      </w:r>
      <w:r w:rsidR="00A77201">
        <w:t>cílovou skupinu</w:t>
      </w:r>
      <w:r w:rsidRPr="002517E6" w:rsidR="008A301D">
        <w:t xml:space="preserve"> (sociální/ekonomické/fyzické znevýhodnění nebo kapacitní omezení pro řešení problému), případně</w:t>
      </w:r>
      <w:r w:rsidR="008A301D">
        <w:t xml:space="preserve"> specifické</w:t>
      </w:r>
      <w:r w:rsidRPr="002517E6" w:rsidR="008A301D">
        <w:t xml:space="preserve"> pro danou lokalitu</w:t>
      </w:r>
      <w:r w:rsidR="008A301D">
        <w:t>/r</w:t>
      </w:r>
      <w:r w:rsidRPr="002517E6" w:rsidR="008A301D">
        <w:t>egion</w:t>
      </w:r>
      <w:r w:rsidR="008A301D">
        <w:t xml:space="preserve"> (např. výrazně horší nezaměstnanost oproti regionálnímu/národnímu průměru)</w:t>
      </w:r>
      <w:r w:rsidRPr="002517E6" w:rsidR="008A301D">
        <w:t>.</w:t>
      </w:r>
      <w:r w:rsidR="008A301D">
        <w:t xml:space="preserve"> Na bezprostřední příčiny se váží bezprostřední dopady. Objasnění bezprostředních příčin a dopadů umožňuje odpovídající posouzení správnosti identifikace problému ve složce 1.1 a formulované teorie změny inovačního řešení</w:t>
      </w:r>
      <w:r w:rsidR="007E5768">
        <w:t>, tj. že jeho předpokládané aktivity, výstupy a výsledky se vztahují ke klíčovým příčinám a dopadům problému.</w:t>
      </w:r>
    </w:p>
    <w:p w:rsidR="007E5768" w:rsidRDefault="007E5768" w14:paraId="1A803F30" w14:textId="77777777">
      <w:pPr>
        <w:jc w:val="both"/>
      </w:pPr>
    </w:p>
    <w:p w:rsidR="008E3886" w:rsidRDefault="002D242A" w14:paraId="1563121A" w14:textId="77777777">
      <w:pPr>
        <w:jc w:val="both"/>
      </w:pPr>
      <w:r>
        <w:t>2. NOVOST ŘEŠENÍ</w:t>
      </w:r>
    </w:p>
    <w:p w:rsidR="008E3886" w:rsidRDefault="002D242A" w14:paraId="14BA380E" w14:textId="4AEECC55">
      <w:pPr>
        <w:jc w:val="both"/>
      </w:pPr>
      <w:r>
        <w:t xml:space="preserve">2.1 Novost klíčových kroků řešení </w:t>
      </w:r>
      <w:r w:rsidR="00712563">
        <w:t>oproti alternativám</w:t>
      </w:r>
      <w:r w:rsidR="005D7629">
        <w:t>:</w:t>
      </w:r>
    </w:p>
    <w:p w:rsidR="008E3886" w:rsidRDefault="002D242A" w14:paraId="470524F0" w14:textId="282874C7">
      <w:pPr>
        <w:jc w:val="both"/>
        <w:rPr>
          <w:i/>
        </w:rPr>
      </w:pPr>
      <w:r>
        <w:rPr>
          <w:i/>
        </w:rPr>
        <w:t xml:space="preserve">Objasněte, v čem spočívá </w:t>
      </w:r>
      <w:r w:rsidRPr="00CA0C20">
        <w:rPr>
          <w:b/>
          <w:i/>
        </w:rPr>
        <w:t>novost</w:t>
      </w:r>
      <w:r>
        <w:rPr>
          <w:i/>
        </w:rPr>
        <w:t xml:space="preserve"> klíčových kroků Vašeho řešení</w:t>
      </w:r>
      <w:r w:rsidR="00712563">
        <w:rPr>
          <w:i/>
        </w:rPr>
        <w:t xml:space="preserve"> ve srovnání</w:t>
      </w:r>
      <w:r>
        <w:rPr>
          <w:i/>
        </w:rPr>
        <w:t xml:space="preserve"> </w:t>
      </w:r>
      <w:r w:rsidR="00712563">
        <w:rPr>
          <w:i/>
        </w:rPr>
        <w:t xml:space="preserve">s dostupnými způsoby řešení problému, pokud existují, </w:t>
      </w:r>
      <w:r>
        <w:rPr>
          <w:i/>
        </w:rPr>
        <w:t xml:space="preserve">a </w:t>
      </w:r>
      <w:r w:rsidRPr="00CA0C20">
        <w:rPr>
          <w:b/>
          <w:i/>
        </w:rPr>
        <w:t>v jakém kontextu</w:t>
      </w:r>
      <w:r>
        <w:rPr>
          <w:i/>
        </w:rPr>
        <w:t xml:space="preserve"> tuto novost definujete. </w:t>
      </w:r>
    </w:p>
    <w:tbl>
      <w:tblPr>
        <w:tblStyle w:val="Mkatabulky"/>
        <w:tblW w:w="0" w:type="auto"/>
        <w:tblLook w:firstRow="1" w:lastRow="0" w:firstColumn="1" w:lastColumn="0" w:noHBand="0" w:noVBand="1" w:val="04A0"/>
      </w:tblPr>
      <w:tblGrid>
        <w:gridCol w:w="9212"/>
      </w:tblGrid>
      <w:tr w:rsidR="006B66F2" w:rsidTr="006B66F2" w14:paraId="06E90D3C" w14:textId="77777777">
        <w:tc>
          <w:tcPr>
            <w:tcW w:w="9212" w:type="dxa"/>
          </w:tcPr>
          <w:p w:rsidR="006B66F2" w:rsidRDefault="006B66F2" w14:paraId="35AD713E" w14:textId="77777777">
            <w:pPr>
              <w:jc w:val="both"/>
            </w:pPr>
          </w:p>
          <w:p w:rsidR="006B66F2" w:rsidRDefault="006B66F2" w14:paraId="28169F46" w14:textId="77777777">
            <w:pPr>
              <w:jc w:val="both"/>
            </w:pPr>
          </w:p>
        </w:tc>
      </w:tr>
    </w:tbl>
    <w:p w:rsidR="006B66F2" w:rsidRDefault="006B66F2" w14:paraId="687CB7E7" w14:textId="77777777">
      <w:pPr>
        <w:jc w:val="both"/>
      </w:pPr>
    </w:p>
    <w:p w:rsidR="008E3886" w:rsidP="0093187C" w:rsidRDefault="002D242A" w14:paraId="2B66D957" w14:textId="1A787D10">
      <w:pPr>
        <w:pBdr>
          <w:top w:val="single" w:color="auto" w:sz="4" w:space="1"/>
          <w:left w:val="single" w:color="auto" w:sz="4" w:space="4"/>
          <w:bottom w:val="single" w:color="auto" w:sz="4" w:space="1"/>
          <w:right w:val="single" w:color="auto" w:sz="4" w:space="4"/>
        </w:pBdr>
        <w:jc w:val="both"/>
      </w:pPr>
      <w:r w:rsidRPr="00CA0C20">
        <w:rPr>
          <w:i/>
          <w:u w:val="single"/>
        </w:rPr>
        <w:t>Vysvětlení</w:t>
      </w:r>
      <w:r>
        <w:rPr>
          <w:i/>
        </w:rPr>
        <w:t>: Klíčové kroky Vašeho řešení moh</w:t>
      </w:r>
      <w:r w:rsidR="004A42AA">
        <w:rPr>
          <w:i/>
        </w:rPr>
        <w:t>o</w:t>
      </w:r>
      <w:r>
        <w:rPr>
          <w:i/>
        </w:rPr>
        <w:t>u mít různou úroveň novosti. Část řešení je např. zcela nová, část řešení (aktivit) je standardně používána. Novost je vždy kontextově specifická, např. část řešení je zcela nová v ČR, ale v zahraničí je řešení používáno.</w:t>
      </w:r>
      <w:r w:rsidR="00AC2644">
        <w:rPr>
          <w:i/>
        </w:rPr>
        <w:t xml:space="preserve"> </w:t>
      </w:r>
    </w:p>
    <w:p w:rsidR="008E3886" w:rsidRDefault="002D242A" w14:paraId="0F00C00E" w14:textId="77777777">
      <w:pPr>
        <w:jc w:val="both"/>
      </w:pPr>
      <w:r>
        <w:t>3. ZLEPŠENÍ A DOPAD</w:t>
      </w:r>
    </w:p>
    <w:p w:rsidR="008E3886" w:rsidRDefault="002D242A" w14:paraId="2AD48D3D" w14:textId="77777777">
      <w:pPr>
        <w:jc w:val="both"/>
      </w:pPr>
      <w:r>
        <w:t>3.1 Účinnost řešení oproti alternativám a jeho předpoklady:</w:t>
      </w:r>
    </w:p>
    <w:p w:rsidR="00880CC0" w:rsidP="00880CC0" w:rsidRDefault="002D242A" w14:paraId="5D3203CB" w14:textId="67A12FF5">
      <w:pPr>
        <w:jc w:val="both"/>
        <w:rPr>
          <w:i/>
        </w:rPr>
      </w:pPr>
      <w:r>
        <w:rPr>
          <w:i/>
        </w:rPr>
        <w:t>Objasněte účinnost Vašeho řešení (vztah mezi výstupy a výsledky) oproti stávajícím přístupům a předpoklady dosažení této účinnosti.</w:t>
      </w:r>
      <w:r w:rsidR="00880CC0">
        <w:rPr>
          <w:i/>
        </w:rPr>
        <w:t xml:space="preserve"> V případě </w:t>
      </w:r>
      <w:r w:rsidRPr="0031417A" w:rsidR="00880CC0">
        <w:rPr>
          <w:i/>
          <w:u w:val="single"/>
        </w:rPr>
        <w:t>zcela nového</w:t>
      </w:r>
      <w:r w:rsidR="00880CC0">
        <w:rPr>
          <w:i/>
        </w:rPr>
        <w:t xml:space="preserve"> řešení</w:t>
      </w:r>
      <w:r w:rsidR="0031417A">
        <w:rPr>
          <w:i/>
        </w:rPr>
        <w:t xml:space="preserve"> v globálním měřítku</w:t>
      </w:r>
      <w:r w:rsidR="00880CC0">
        <w:rPr>
          <w:i/>
        </w:rPr>
        <w:t xml:space="preserve"> (radikální inovace) musí být jeho předpokládaná funkčnost prokázána s dostatečnou věrohodností.</w:t>
      </w:r>
    </w:p>
    <w:tbl>
      <w:tblPr>
        <w:tblStyle w:val="Mkatabulky"/>
        <w:tblW w:w="0" w:type="auto"/>
        <w:tblLook w:firstRow="1" w:lastRow="0" w:firstColumn="1" w:lastColumn="0" w:noHBand="0" w:noVBand="1" w:val="04A0"/>
      </w:tblPr>
      <w:tblGrid>
        <w:gridCol w:w="9212"/>
      </w:tblGrid>
      <w:tr w:rsidR="00AD6B3E" w:rsidTr="00AD6B3E" w14:paraId="39DBBEAE" w14:textId="77777777">
        <w:tc>
          <w:tcPr>
            <w:tcW w:w="9212" w:type="dxa"/>
          </w:tcPr>
          <w:p w:rsidR="00AD6B3E" w:rsidP="00880CC0" w:rsidRDefault="00AD6B3E" w14:paraId="3E2EEAF5" w14:textId="77777777">
            <w:pPr>
              <w:jc w:val="both"/>
            </w:pPr>
          </w:p>
          <w:p w:rsidR="00AD6B3E" w:rsidP="00880CC0" w:rsidRDefault="00AD6B3E" w14:paraId="10AF8DB3" w14:textId="77777777">
            <w:pPr>
              <w:jc w:val="both"/>
            </w:pPr>
          </w:p>
        </w:tc>
      </w:tr>
    </w:tbl>
    <w:p w:rsidR="00AD6B3E" w:rsidP="00880CC0" w:rsidRDefault="00AD6B3E" w14:paraId="5BE64F18" w14:textId="77777777">
      <w:pPr>
        <w:jc w:val="both"/>
      </w:pPr>
    </w:p>
    <w:p w:rsidR="008E3886" w:rsidP="005D7629" w:rsidRDefault="00CA0C20" w14:paraId="7266F2F3" w14:textId="674857D3">
      <w:pPr>
        <w:pBdr>
          <w:top w:val="single" w:color="auto" w:sz="4" w:space="1"/>
          <w:left w:val="single" w:color="auto" w:sz="4" w:space="4"/>
          <w:bottom w:val="single" w:color="auto" w:sz="4" w:space="1"/>
          <w:right w:val="single" w:color="auto" w:sz="4" w:space="4"/>
        </w:pBdr>
        <w:jc w:val="both"/>
        <w:rPr>
          <w:i/>
        </w:rPr>
      </w:pPr>
      <w:r w:rsidRPr="00CA0C20">
        <w:rPr>
          <w:i/>
          <w:u w:val="single"/>
        </w:rPr>
        <w:t>Vysvětlení</w:t>
      </w:r>
      <w:r w:rsidR="002D242A">
        <w:rPr>
          <w:i/>
        </w:rPr>
        <w:t>: Vztah mezi výstupy a výsledky Vašeho řešení se nazývá impakt</w:t>
      </w:r>
      <w:r w:rsidR="00A77201">
        <w:rPr>
          <w:i/>
        </w:rPr>
        <w:t xml:space="preserve"> (dopad)</w:t>
      </w:r>
      <w:r w:rsidR="002D242A">
        <w:rPr>
          <w:i/>
        </w:rPr>
        <w:t xml:space="preserve"> inovace. Objasněte, jak bude dosaženo výsledku díky výstupům, které vytvoříte. Impakt Vašeho řešení musí být významnější a prokazatelně účinnější oproti stávajícím přístupům. Musíte prokázat, že dosažení vyšší účinnosti je reálné (na základě relevantní teoretické nebo empirické evidence). </w:t>
      </w:r>
    </w:p>
    <w:p w:rsidR="008E3886" w:rsidRDefault="002D242A" w14:paraId="72834C3C" w14:textId="77777777">
      <w:pPr>
        <w:jc w:val="both"/>
      </w:pPr>
      <w:r>
        <w:t>3.2 Prokazatelnost impaktu inovace:</w:t>
      </w:r>
    </w:p>
    <w:p w:rsidR="0031417A" w:rsidP="0031417A" w:rsidRDefault="002D242A" w14:paraId="6A86D318" w14:textId="19BBCEF1">
      <w:pPr>
        <w:jc w:val="both"/>
        <w:rPr>
          <w:i/>
        </w:rPr>
      </w:pPr>
      <w:r>
        <w:rPr>
          <w:i/>
        </w:rPr>
        <w:t xml:space="preserve">Objasněte již dosaženou úroveň průkaznosti impaktu a úroveň předpokládanou na konci projektu. Pro stanovení úrovní použijte </w:t>
      </w:r>
      <w:r w:rsidRPr="00E954EA">
        <w:t xml:space="preserve">definice </w:t>
      </w:r>
      <w:r w:rsidRPr="00E954EA" w:rsidR="00452D1D">
        <w:t>v tabulce „</w:t>
      </w:r>
      <w:r w:rsidRPr="00452D1D" w:rsidR="00452D1D">
        <w:t>Prokazatelnost impaktu“, která je uložena v příloze na konci tohoto dokumentu</w:t>
      </w:r>
      <w:r w:rsidR="00A77201">
        <w:rPr>
          <w:i/>
        </w:rPr>
        <w:t>, max</w:t>
      </w:r>
      <w:r w:rsidR="0031417A">
        <w:rPr>
          <w:i/>
        </w:rPr>
        <w:t>. počet znaků 200.</w:t>
      </w:r>
    </w:p>
    <w:tbl>
      <w:tblPr>
        <w:tblStyle w:val="Mkatabulky"/>
        <w:tblW w:w="0" w:type="auto"/>
        <w:tblLook w:firstRow="1" w:lastRow="0" w:firstColumn="1" w:lastColumn="0" w:noHBand="0" w:noVBand="1" w:val="04A0"/>
      </w:tblPr>
      <w:tblGrid>
        <w:gridCol w:w="9212"/>
      </w:tblGrid>
      <w:tr w:rsidR="00AD6B3E" w:rsidTr="00AD6B3E" w14:paraId="7FA8C580" w14:textId="77777777">
        <w:tc>
          <w:tcPr>
            <w:tcW w:w="9212" w:type="dxa"/>
          </w:tcPr>
          <w:p w:rsidR="00AD6B3E" w:rsidP="0031417A" w:rsidRDefault="00AD6B3E" w14:paraId="6AEF76AD" w14:textId="77777777">
            <w:pPr>
              <w:jc w:val="both"/>
              <w:rPr>
                <w:i/>
              </w:rPr>
            </w:pPr>
          </w:p>
        </w:tc>
      </w:tr>
    </w:tbl>
    <w:p w:rsidR="00AD6B3E" w:rsidP="0031417A" w:rsidRDefault="00AD6B3E" w14:paraId="28F8995D" w14:textId="77777777">
      <w:pPr>
        <w:jc w:val="both"/>
        <w:rPr>
          <w:i/>
        </w:rPr>
      </w:pPr>
    </w:p>
    <w:p w:rsidR="008E3886" w:rsidP="0093187C" w:rsidRDefault="00CA0C20" w14:paraId="40D7106C" w14:textId="019986D9">
      <w:pPr>
        <w:pBdr>
          <w:top w:val="single" w:color="auto" w:sz="4" w:space="1"/>
          <w:left w:val="single" w:color="auto" w:sz="4" w:space="4"/>
          <w:bottom w:val="single" w:color="auto" w:sz="4" w:space="1"/>
          <w:right w:val="single" w:color="auto" w:sz="4" w:space="4"/>
        </w:pBdr>
        <w:jc w:val="both"/>
      </w:pPr>
      <w:r w:rsidRPr="00CA0C20">
        <w:rPr>
          <w:i/>
          <w:u w:val="single"/>
        </w:rPr>
        <w:t>Vysvětlení</w:t>
      </w:r>
      <w:r w:rsidR="002D242A">
        <w:rPr>
          <w:i/>
        </w:rPr>
        <w:t xml:space="preserve">: Základní úrovně </w:t>
      </w:r>
      <w:r w:rsidR="0093187C">
        <w:rPr>
          <w:i/>
        </w:rPr>
        <w:t>průkaznosti</w:t>
      </w:r>
      <w:r w:rsidR="002D242A">
        <w:rPr>
          <w:i/>
        </w:rPr>
        <w:t xml:space="preserve"> jsou uvedeny v příloze. Uveďte, jaká úroveň </w:t>
      </w:r>
      <w:r w:rsidR="0093187C">
        <w:rPr>
          <w:i/>
        </w:rPr>
        <w:t xml:space="preserve">průkaznosti </w:t>
      </w:r>
      <w:r w:rsidR="002D242A">
        <w:rPr>
          <w:i/>
        </w:rPr>
        <w:t xml:space="preserve">je k dispozici pro Vaše řešení, pokud již bylo zavedeno (např. v zahraničí nebo v jiném regionu), resp. jaká úroveň </w:t>
      </w:r>
      <w:r w:rsidR="0093187C">
        <w:rPr>
          <w:i/>
        </w:rPr>
        <w:t>průkaznosti</w:t>
      </w:r>
      <w:r w:rsidR="002D242A">
        <w:rPr>
          <w:i/>
        </w:rPr>
        <w:t xml:space="preserve"> je k dispozici na začátku Vašeho projektu a jakou úroveň </w:t>
      </w:r>
      <w:r w:rsidR="0093187C">
        <w:rPr>
          <w:i/>
        </w:rPr>
        <w:t>průkaznosti</w:t>
      </w:r>
      <w:r w:rsidR="002D242A">
        <w:rPr>
          <w:i/>
        </w:rPr>
        <w:t xml:space="preserve"> předpokládáte na konci projektu.</w:t>
      </w:r>
    </w:p>
    <w:p w:rsidR="008E3886" w:rsidRDefault="002D242A" w14:paraId="159DCD76" w14:textId="77777777">
      <w:pPr>
        <w:jc w:val="both"/>
      </w:pPr>
      <w:r>
        <w:t>3.3 Měřitelnost impaktu:</w:t>
      </w:r>
    </w:p>
    <w:p w:rsidR="008E3886" w:rsidRDefault="002D242A" w14:paraId="61DFF39E" w14:textId="57C79B9E">
      <w:pPr>
        <w:jc w:val="both"/>
        <w:rPr>
          <w:i/>
        </w:rPr>
      </w:pPr>
      <w:r>
        <w:rPr>
          <w:i/>
        </w:rPr>
        <w:t xml:space="preserve">Objasněte charakteristiky a způsob </w:t>
      </w:r>
      <w:r w:rsidR="00111DEF">
        <w:rPr>
          <w:i/>
        </w:rPr>
        <w:t>měření</w:t>
      </w:r>
      <w:r>
        <w:rPr>
          <w:i/>
        </w:rPr>
        <w:t xml:space="preserve"> impaktu (přímými nebo nepřímými ukazateli) a způsob získání (dostupnost) relevantních dat. </w:t>
      </w:r>
    </w:p>
    <w:tbl>
      <w:tblPr>
        <w:tblStyle w:val="Mkatabulky"/>
        <w:tblW w:w="0" w:type="auto"/>
        <w:tblLook w:firstRow="1" w:lastRow="0" w:firstColumn="1" w:lastColumn="0" w:noHBand="0" w:noVBand="1" w:val="04A0"/>
      </w:tblPr>
      <w:tblGrid>
        <w:gridCol w:w="9212"/>
      </w:tblGrid>
      <w:tr w:rsidR="00AD6B3E" w:rsidTr="00AD6B3E" w14:paraId="2DC3F879" w14:textId="77777777">
        <w:tc>
          <w:tcPr>
            <w:tcW w:w="9212" w:type="dxa"/>
          </w:tcPr>
          <w:p w:rsidR="00AD6B3E" w:rsidRDefault="00AD6B3E" w14:paraId="2F2EB434" w14:textId="77777777">
            <w:pPr>
              <w:jc w:val="both"/>
            </w:pPr>
          </w:p>
        </w:tc>
      </w:tr>
    </w:tbl>
    <w:p w:rsidR="00AD6B3E" w:rsidRDefault="00AD6B3E" w14:paraId="08ADCD0B" w14:textId="77777777">
      <w:pPr>
        <w:jc w:val="both"/>
      </w:pPr>
    </w:p>
    <w:p w:rsidR="008E3886" w:rsidP="0093187C" w:rsidRDefault="00CA0C20" w14:paraId="6791E6BD" w14:textId="45090DF7">
      <w:pPr>
        <w:pBdr>
          <w:top w:val="single" w:color="auto" w:sz="4" w:space="1"/>
          <w:left w:val="single" w:color="auto" w:sz="4" w:space="4"/>
          <w:bottom w:val="single" w:color="auto" w:sz="4" w:space="1"/>
          <w:right w:val="single" w:color="auto" w:sz="4" w:space="4"/>
        </w:pBdr>
        <w:jc w:val="both"/>
      </w:pPr>
      <w:r w:rsidRPr="00CA0C20">
        <w:rPr>
          <w:i/>
          <w:u w:val="single"/>
        </w:rPr>
        <w:t>Vysvětlení</w:t>
      </w:r>
      <w:r w:rsidR="002D242A">
        <w:rPr>
          <w:i/>
        </w:rPr>
        <w:t>: Impakt musí být měřitelný, tj. dosaženou změnu je možno měřit přímými nebo nepřímými ukazateli. Uveďte tyto ukazatele a způsob, jakým získáte potřebná data. Impakt musí být identifikovatelný, tj. musíte odlišit celkový a čistý impakt. Čistý impakt odečítá od celkového impaktu efekty mrtvé váhy, nahrazení, atribuce a úbytku impaktu. Mrtvá v</w:t>
      </w:r>
      <w:r w:rsidR="00A77201">
        <w:rPr>
          <w:i/>
        </w:rPr>
        <w:t>áha znamená, že efekt by byl u cílové skupiny</w:t>
      </w:r>
      <w:r w:rsidR="002D242A">
        <w:rPr>
          <w:i/>
        </w:rPr>
        <w:t xml:space="preserve"> dosažen i bez intervence, efekt nahrazení znamená, že zlepšení v jedné lokalitě je realizováno na úkor zhoršení v jiné lokalitě, efekt atribuce znamená, že efektu bylo dosaženo díky jiné intervenci, úbytek impaktu znamená, že se efekt oslabuje v čase.</w:t>
      </w:r>
    </w:p>
    <w:p w:rsidR="008E3886" w:rsidRDefault="002D242A" w14:paraId="634DC18A" w14:textId="07AE476D">
      <w:pPr>
        <w:jc w:val="both"/>
      </w:pPr>
      <w:r>
        <w:t xml:space="preserve">3.4 </w:t>
      </w:r>
      <w:r w:rsidR="00954225">
        <w:t>Trvalost</w:t>
      </w:r>
      <w:r>
        <w:t xml:space="preserve"> řešení (vytváření nového impaktu po skončení podpory a jeho nákladová udržitelnost):</w:t>
      </w:r>
    </w:p>
    <w:p w:rsidR="008E3886" w:rsidRDefault="002D242A" w14:paraId="3906C604" w14:textId="1B680EEF">
      <w:pPr>
        <w:jc w:val="both"/>
        <w:rPr>
          <w:i/>
        </w:rPr>
      </w:pPr>
      <w:r>
        <w:rPr>
          <w:i/>
        </w:rPr>
        <w:t xml:space="preserve">Objasněte nákladovou </w:t>
      </w:r>
      <w:r w:rsidR="0093472E">
        <w:rPr>
          <w:i/>
        </w:rPr>
        <w:t>efektivitu</w:t>
      </w:r>
      <w:r>
        <w:rPr>
          <w:i/>
        </w:rPr>
        <w:t xml:space="preserve"> Vašeho řešení (tj. vztah výsledků a zdrojů), způsob</w:t>
      </w:r>
      <w:r w:rsidR="0093187C">
        <w:rPr>
          <w:i/>
        </w:rPr>
        <w:t xml:space="preserve"> zajištění z</w:t>
      </w:r>
      <w:r>
        <w:rPr>
          <w:i/>
        </w:rPr>
        <w:t>drojů</w:t>
      </w:r>
      <w:r w:rsidR="0093187C">
        <w:rPr>
          <w:i/>
        </w:rPr>
        <w:t xml:space="preserve"> (finančních, případně nefinančních)</w:t>
      </w:r>
      <w:r>
        <w:rPr>
          <w:i/>
        </w:rPr>
        <w:t xml:space="preserve"> po skončení projektu a model úspor pro účastníka intervence.</w:t>
      </w:r>
    </w:p>
    <w:tbl>
      <w:tblPr>
        <w:tblStyle w:val="Mkatabulky"/>
        <w:tblW w:w="0" w:type="auto"/>
        <w:tblLook w:firstRow="1" w:lastRow="0" w:firstColumn="1" w:lastColumn="0" w:noHBand="0" w:noVBand="1" w:val="04A0"/>
      </w:tblPr>
      <w:tblGrid>
        <w:gridCol w:w="9212"/>
      </w:tblGrid>
      <w:tr w:rsidR="00AD6B3E" w:rsidTr="00AD6B3E" w14:paraId="57D5EE34" w14:textId="77777777">
        <w:tc>
          <w:tcPr>
            <w:tcW w:w="9212" w:type="dxa"/>
          </w:tcPr>
          <w:p w:rsidR="00AD6B3E" w:rsidRDefault="00AD6B3E" w14:paraId="15FE4CD3" w14:textId="77777777">
            <w:pPr>
              <w:jc w:val="both"/>
            </w:pPr>
          </w:p>
        </w:tc>
      </w:tr>
    </w:tbl>
    <w:p w:rsidR="00AD6B3E" w:rsidRDefault="00AD6B3E" w14:paraId="521FFBAB" w14:textId="77777777">
      <w:pPr>
        <w:jc w:val="both"/>
      </w:pPr>
    </w:p>
    <w:p w:rsidR="008E3886" w:rsidP="0093187C" w:rsidRDefault="00CA0C20" w14:paraId="53E75D18" w14:textId="7E136209">
      <w:pPr>
        <w:pBdr>
          <w:top w:val="single" w:color="auto" w:sz="4" w:space="1"/>
          <w:left w:val="single" w:color="auto" w:sz="4" w:space="4"/>
          <w:bottom w:val="single" w:color="auto" w:sz="4" w:space="1"/>
          <w:right w:val="single" w:color="auto" w:sz="4" w:space="4"/>
        </w:pBdr>
        <w:jc w:val="both"/>
      </w:pPr>
      <w:r w:rsidRPr="00CA0C20">
        <w:rPr>
          <w:i/>
          <w:u w:val="single"/>
        </w:rPr>
        <w:t>Vysvětlení</w:t>
      </w:r>
      <w:r w:rsidR="002D242A">
        <w:rPr>
          <w:i/>
        </w:rPr>
        <w:t xml:space="preserve">: </w:t>
      </w:r>
      <w:r w:rsidR="00954225">
        <w:rPr>
          <w:i/>
        </w:rPr>
        <w:t xml:space="preserve">Trvalost/udržitelnost </w:t>
      </w:r>
      <w:r w:rsidR="0031417A">
        <w:rPr>
          <w:i/>
        </w:rPr>
        <w:t xml:space="preserve">řešení znamená, že po skončení projektové podpory bude vytvářen impakt s novými účastníky (nový impakt). </w:t>
      </w:r>
      <w:r w:rsidR="002D242A">
        <w:rPr>
          <w:i/>
        </w:rPr>
        <w:t xml:space="preserve">Nákladová </w:t>
      </w:r>
      <w:r w:rsidR="0093472E">
        <w:rPr>
          <w:i/>
        </w:rPr>
        <w:t>efektivita</w:t>
      </w:r>
      <w:r w:rsidR="002D242A">
        <w:rPr>
          <w:i/>
        </w:rPr>
        <w:t xml:space="preserve"> vyčísluje vztah výsledků inovace a vynaložených zdrojů (v mil. Kč) za dobu trvání projektu na účastníka intervence. Musíte prokázat, že po skončení podpory bude impakt vytvářen na srovnatelné nebo vyšší úrovni. Způsob financování zdrojů objasňuje, z jakých prostředků budou náklady intervence hrazeny po skončení projektové podpory, případně jaké jsou podmínky této úhrady. Model úspor </w:t>
      </w:r>
      <w:r w:rsidR="00111DEF">
        <w:rPr>
          <w:i/>
        </w:rPr>
        <w:t>na</w:t>
      </w:r>
      <w:r w:rsidR="002D242A">
        <w:rPr>
          <w:i/>
        </w:rPr>
        <w:t xml:space="preserve"> účastníka intervence definuje modelového účastníka intervence, stávající náklady na řešení a předpokládané náklady </w:t>
      </w:r>
      <w:r w:rsidR="00B16826">
        <w:rPr>
          <w:i/>
        </w:rPr>
        <w:t>po úspěšné inovační intervenci</w:t>
      </w:r>
      <w:r w:rsidR="002D242A">
        <w:rPr>
          <w:i/>
        </w:rPr>
        <w:t>.</w:t>
      </w:r>
    </w:p>
    <w:p w:rsidR="008E3886" w:rsidRDefault="002D242A" w14:paraId="6DEB5328" w14:textId="2EE3707F">
      <w:pPr>
        <w:jc w:val="both"/>
      </w:pPr>
      <w:r>
        <w:t xml:space="preserve">3.5 Udržitelnost </w:t>
      </w:r>
      <w:r w:rsidR="0031417A">
        <w:t>impaktu řešení</w:t>
      </w:r>
      <w:r>
        <w:t xml:space="preserve"> (</w:t>
      </w:r>
      <w:r w:rsidR="0031417A">
        <w:t>změny chování účastníků projektu</w:t>
      </w:r>
      <w:r>
        <w:t xml:space="preserve"> po skončení účasti v projektu):</w:t>
      </w:r>
    </w:p>
    <w:p w:rsidR="008E3886" w:rsidRDefault="002D242A" w14:paraId="77E225E1" w14:textId="77777777">
      <w:pPr>
        <w:jc w:val="both"/>
        <w:rPr>
          <w:i/>
        </w:rPr>
      </w:pPr>
      <w:r>
        <w:rPr>
          <w:i/>
        </w:rPr>
        <w:t>Objasněte předpoklady pro dlouhodobé přetrvání impaktu po skončení účasti v projektu (změnu chování cílové skupiny), včetně případných nároků na další podporu pro udržení impaktu.</w:t>
      </w:r>
    </w:p>
    <w:tbl>
      <w:tblPr>
        <w:tblStyle w:val="Mkatabulky"/>
        <w:tblW w:w="0" w:type="auto"/>
        <w:tblLook w:firstRow="1" w:lastRow="0" w:firstColumn="1" w:lastColumn="0" w:noHBand="0" w:noVBand="1" w:val="04A0"/>
      </w:tblPr>
      <w:tblGrid>
        <w:gridCol w:w="9212"/>
      </w:tblGrid>
      <w:tr w:rsidR="00AD6B3E" w:rsidTr="00AD6B3E" w14:paraId="114B6289" w14:textId="77777777">
        <w:tc>
          <w:tcPr>
            <w:tcW w:w="9212" w:type="dxa"/>
          </w:tcPr>
          <w:p w:rsidR="00AD6B3E" w:rsidRDefault="00AD6B3E" w14:paraId="3064422C" w14:textId="77777777">
            <w:pPr>
              <w:jc w:val="both"/>
            </w:pPr>
          </w:p>
        </w:tc>
      </w:tr>
    </w:tbl>
    <w:p w:rsidR="00AD6B3E" w:rsidRDefault="00AD6B3E" w14:paraId="45201988" w14:textId="77777777">
      <w:pPr>
        <w:jc w:val="both"/>
      </w:pPr>
    </w:p>
    <w:p w:rsidR="008E3886" w:rsidP="0093187C" w:rsidRDefault="00CA0C20" w14:paraId="39D42EC9" w14:textId="744EBC90">
      <w:pPr>
        <w:pBdr>
          <w:top w:val="single" w:color="auto" w:sz="4" w:space="1"/>
          <w:left w:val="single" w:color="auto" w:sz="4" w:space="4"/>
          <w:bottom w:val="single" w:color="auto" w:sz="4" w:space="1"/>
          <w:right w:val="single" w:color="auto" w:sz="4" w:space="4"/>
        </w:pBdr>
        <w:jc w:val="both"/>
      </w:pPr>
      <w:r w:rsidRPr="00CA0C20">
        <w:rPr>
          <w:i/>
          <w:u w:val="single"/>
        </w:rPr>
        <w:t>Vysvětlení</w:t>
      </w:r>
      <w:r w:rsidR="002D242A">
        <w:rPr>
          <w:i/>
        </w:rPr>
        <w:t xml:space="preserve">: </w:t>
      </w:r>
      <w:r w:rsidR="0031417A">
        <w:rPr>
          <w:i/>
        </w:rPr>
        <w:t xml:space="preserve">Udržitelnost impaktu řešení znamená, že účastníci projektu, u nichž bylo v jeho průběhu dosaženo impaktu (např. zaměstnanosti), tento impakt udrží na stejné úrovni. </w:t>
      </w:r>
      <w:r w:rsidR="00035E94">
        <w:rPr>
          <w:i/>
        </w:rPr>
        <w:t xml:space="preserve">Musíte tedy objasnit, jaké </w:t>
      </w:r>
      <w:r w:rsidR="002D242A">
        <w:rPr>
          <w:i/>
        </w:rPr>
        <w:t>jsou předpoklady p</w:t>
      </w:r>
      <w:r w:rsidR="002456FD">
        <w:rPr>
          <w:i/>
        </w:rPr>
        <w:t>r</w:t>
      </w:r>
      <w:r w:rsidR="002D242A">
        <w:rPr>
          <w:i/>
        </w:rPr>
        <w:t>o přetrvávání či zvyšování impaktu intervence po skončení podpory</w:t>
      </w:r>
      <w:r w:rsidR="00035E94">
        <w:rPr>
          <w:i/>
        </w:rPr>
        <w:t xml:space="preserve"> a zda jsou </w:t>
      </w:r>
      <w:r w:rsidR="002D242A">
        <w:rPr>
          <w:i/>
        </w:rPr>
        <w:t>tyto předpoklady založeny na prokazatelné teoretické nebo empirické evidenci</w:t>
      </w:r>
      <w:r w:rsidR="00035E94">
        <w:rPr>
          <w:i/>
        </w:rPr>
        <w:t>. Dále odhadujete, z</w:t>
      </w:r>
      <w:r w:rsidR="002D242A">
        <w:rPr>
          <w:i/>
        </w:rPr>
        <w:t>a jak dlouhou dobu je možno považovat impakt za udržitelný s vysokou pravděpodobností</w:t>
      </w:r>
      <w:r w:rsidR="00035E94">
        <w:rPr>
          <w:i/>
        </w:rPr>
        <w:t xml:space="preserve">, a objasňujete, zda </w:t>
      </w:r>
      <w:r w:rsidR="002D242A">
        <w:rPr>
          <w:i/>
        </w:rPr>
        <w:t>přetrvávání impaktu</w:t>
      </w:r>
      <w:r w:rsidR="00035E94">
        <w:rPr>
          <w:i/>
        </w:rPr>
        <w:t xml:space="preserve"> vyžaduje</w:t>
      </w:r>
      <w:r w:rsidR="002D242A">
        <w:rPr>
          <w:i/>
        </w:rPr>
        <w:t xml:space="preserve"> další intervenci, </w:t>
      </w:r>
      <w:r w:rsidR="00035E94">
        <w:rPr>
          <w:i/>
        </w:rPr>
        <w:t xml:space="preserve">a </w:t>
      </w:r>
      <w:r w:rsidR="002D242A">
        <w:rPr>
          <w:i/>
        </w:rPr>
        <w:t>pokud ano</w:t>
      </w:r>
      <w:r w:rsidR="00035E94">
        <w:rPr>
          <w:i/>
        </w:rPr>
        <w:t>,</w:t>
      </w:r>
      <w:r w:rsidR="002D242A">
        <w:rPr>
          <w:i/>
        </w:rPr>
        <w:t xml:space="preserve"> v j</w:t>
      </w:r>
      <w:r w:rsidR="00035E94">
        <w:rPr>
          <w:i/>
        </w:rPr>
        <w:t>akém rozsahu (s jakými náklady).</w:t>
      </w:r>
      <w:r w:rsidR="002D242A">
        <w:rPr>
          <w:i/>
        </w:rPr>
        <w:t xml:space="preserve"> </w:t>
      </w:r>
    </w:p>
    <w:p w:rsidR="00AD6B3E" w:rsidP="00AD6B3E" w:rsidRDefault="00AD6B3E" w14:paraId="72CF6B87" w14:textId="0E728F0B">
      <w:pPr>
        <w:jc w:val="both"/>
      </w:pPr>
      <w:r>
        <w:t>3.6 Systémovost řešení a její předpoklady:</w:t>
      </w:r>
    </w:p>
    <w:p w:rsidR="00AD6B3E" w:rsidP="00AD6B3E" w:rsidRDefault="00AD6B3E" w14:paraId="1A5CFE73" w14:textId="5C774C64">
      <w:pPr>
        <w:jc w:val="both"/>
        <w:rPr>
          <w:i/>
        </w:rPr>
      </w:pPr>
      <w:r>
        <w:rPr>
          <w:i/>
        </w:rPr>
        <w:t xml:space="preserve">Uveďte relevantní realizační kapacitu pro Vaše řešení, jeho rizika (rizika charakterizujte podle významu a podle pravděpodobnosti) a kapacitu pro jejich zvládnutí. Dále objasněte podmínky aplikovatelnosti Vašeho řešení v širším měřítku po realizaci pilotu (potenciál upscalingu) a způsob naplnění těchto podmínek (tj. potenciální poptávku po upscalingu řešení a kapacity potřebné pro naplnění této poptávky).  </w:t>
      </w:r>
      <w:r w:rsidR="00FE5AE5">
        <w:rPr>
          <w:i/>
        </w:rPr>
        <w:t>Maximální počet znaků je 2000.</w:t>
      </w:r>
    </w:p>
    <w:tbl>
      <w:tblPr>
        <w:tblStyle w:val="Mkatabulky"/>
        <w:tblW w:w="0" w:type="auto"/>
        <w:tblLook w:firstRow="1" w:lastRow="0" w:firstColumn="1" w:lastColumn="0" w:noHBand="0" w:noVBand="1" w:val="04A0"/>
      </w:tblPr>
      <w:tblGrid>
        <w:gridCol w:w="9212"/>
      </w:tblGrid>
      <w:tr w:rsidR="00AD6B3E" w:rsidTr="00AD6B3E" w14:paraId="6954B09E" w14:textId="77777777">
        <w:tc>
          <w:tcPr>
            <w:tcW w:w="9212" w:type="dxa"/>
          </w:tcPr>
          <w:p w:rsidR="00AD6B3E" w:rsidP="00AD6B3E" w:rsidRDefault="00AD6B3E" w14:paraId="04D137C2" w14:textId="77777777">
            <w:pPr>
              <w:jc w:val="both"/>
            </w:pPr>
          </w:p>
        </w:tc>
      </w:tr>
    </w:tbl>
    <w:p w:rsidR="00AD6B3E" w:rsidP="00AD6B3E" w:rsidRDefault="00AD6B3E" w14:paraId="140FDF5D" w14:textId="77777777">
      <w:pPr>
        <w:jc w:val="both"/>
      </w:pPr>
    </w:p>
    <w:p w:rsidRPr="00BC1FF3" w:rsidR="00AD6B3E" w:rsidP="00AD6B3E" w:rsidRDefault="00CA0C20" w14:paraId="7C9A4489" w14:textId="4B4F476D">
      <w:pPr>
        <w:pBdr>
          <w:top w:val="single" w:color="auto" w:sz="4" w:space="1"/>
          <w:left w:val="single" w:color="auto" w:sz="4" w:space="4"/>
          <w:bottom w:val="single" w:color="auto" w:sz="4" w:space="1"/>
          <w:right w:val="single" w:color="auto" w:sz="4" w:space="4"/>
        </w:pBdr>
        <w:jc w:val="both"/>
        <w:rPr>
          <w:i/>
        </w:rPr>
      </w:pPr>
      <w:r w:rsidRPr="00CA0C20">
        <w:rPr>
          <w:i/>
          <w:u w:val="single"/>
        </w:rPr>
        <w:t>Vysvětlení</w:t>
      </w:r>
      <w:r w:rsidR="00AD6B3E">
        <w:rPr>
          <w:i/>
        </w:rPr>
        <w:t>: Charakterizujte předpokládanou poptávku po Vašem řešení v širším měřítku a způsob jejího prokázání, dále dostupnost kapacit pro uspokojení této předpokládané poptávky (např. z vlastních zdrojů nebo zajištění novými kapacitami, v nové spolupráci). Pro fázi pilotního zavedení uvádíte dosavadní realizační kapacitu (zkušenost). Tyto zkušenosti musí být obsahově co nejvíce relevantní (např. musí se týkat řešení podobného problému u dané cílové skupiny ve stejném kontextu). S tím souvisí objasnění rizik při realizaci pilotu a předpoklady pro jejich zvládnutí.</w:t>
      </w:r>
    </w:p>
    <w:p w:rsidR="00AD6B3E" w:rsidRDefault="00AD6B3E" w14:paraId="75BCD0B5" w14:textId="77777777">
      <w:pPr>
        <w:jc w:val="both"/>
      </w:pPr>
    </w:p>
    <w:p w:rsidR="008E3886" w:rsidRDefault="002D242A" w14:paraId="1C13AD36" w14:textId="77777777">
      <w:pPr>
        <w:jc w:val="both"/>
      </w:pPr>
      <w:r>
        <w:t>4. ZAPOJENÍ STAKEHOLDERŮ</w:t>
      </w:r>
    </w:p>
    <w:p w:rsidR="008E3886" w:rsidRDefault="002D242A" w14:paraId="39E8C271" w14:textId="77777777">
      <w:pPr>
        <w:jc w:val="both"/>
      </w:pPr>
      <w:r>
        <w:t>4.1 Zapojení uživatelů (využití nové nabídky, zvýšení akční schopnosti):</w:t>
      </w:r>
    </w:p>
    <w:p w:rsidR="002E54B8" w:rsidP="002E54B8" w:rsidRDefault="002D242A" w14:paraId="5C30672C" w14:textId="0FB183E0">
      <w:pPr>
        <w:jc w:val="both"/>
        <w:rPr>
          <w:i/>
        </w:rPr>
      </w:pPr>
      <w:r>
        <w:rPr>
          <w:i/>
        </w:rPr>
        <w:t>Objasněte, jak je/bude uživatel motivován k využití Vašeho řešení při řešení problému oproti stávajícím přístupům a v jaké míř</w:t>
      </w:r>
      <w:r w:rsidR="002E54B8">
        <w:rPr>
          <w:i/>
        </w:rPr>
        <w:t xml:space="preserve">e je schopen Vaše řešení využít (resp. jaké konfliktní nebo nežádoucí efekty může řešení u </w:t>
      </w:r>
      <w:r w:rsidR="00A77201">
        <w:rPr>
          <w:i/>
        </w:rPr>
        <w:t>cílové skupiny</w:t>
      </w:r>
      <w:r w:rsidR="002E54B8">
        <w:rPr>
          <w:i/>
        </w:rPr>
        <w:t xml:space="preserve"> vyvolat).</w:t>
      </w:r>
    </w:p>
    <w:tbl>
      <w:tblPr>
        <w:tblStyle w:val="Mkatabulky"/>
        <w:tblW w:w="0" w:type="auto"/>
        <w:tblLook w:firstRow="1" w:lastRow="0" w:firstColumn="1" w:lastColumn="0" w:noHBand="0" w:noVBand="1" w:val="04A0"/>
      </w:tblPr>
      <w:tblGrid>
        <w:gridCol w:w="9212"/>
      </w:tblGrid>
      <w:tr w:rsidR="00C52606" w:rsidTr="00C52606" w14:paraId="713ED6A9" w14:textId="77777777">
        <w:tc>
          <w:tcPr>
            <w:tcW w:w="9212" w:type="dxa"/>
          </w:tcPr>
          <w:p w:rsidR="00C52606" w:rsidP="002E54B8" w:rsidRDefault="00C52606" w14:paraId="36FBB440" w14:textId="77777777">
            <w:pPr>
              <w:jc w:val="both"/>
              <w:rPr>
                <w:i/>
              </w:rPr>
            </w:pPr>
          </w:p>
        </w:tc>
      </w:tr>
    </w:tbl>
    <w:p w:rsidRPr="00020480" w:rsidR="00AD6B3E" w:rsidP="002E54B8" w:rsidRDefault="00AD6B3E" w14:paraId="71087E81" w14:textId="77777777">
      <w:pPr>
        <w:jc w:val="both"/>
        <w:rPr>
          <w:i/>
        </w:rPr>
      </w:pPr>
    </w:p>
    <w:p w:rsidR="008E3886" w:rsidP="0093187C" w:rsidRDefault="00CA0C20" w14:paraId="69F0A16F" w14:textId="6CEAFA61">
      <w:pPr>
        <w:pBdr>
          <w:top w:val="single" w:color="auto" w:sz="4" w:space="1"/>
          <w:left w:val="single" w:color="auto" w:sz="4" w:space="4"/>
          <w:bottom w:val="single" w:color="auto" w:sz="4" w:space="1"/>
          <w:right w:val="single" w:color="auto" w:sz="4" w:space="4"/>
        </w:pBdr>
        <w:jc w:val="both"/>
      </w:pPr>
      <w:r w:rsidRPr="00CA0C20">
        <w:rPr>
          <w:i/>
          <w:u w:val="single"/>
        </w:rPr>
        <w:t>Vysvětlení</w:t>
      </w:r>
      <w:r w:rsidR="002D242A">
        <w:rPr>
          <w:i/>
        </w:rPr>
        <w:t xml:space="preserve">: Účinnost inovace vyžaduje odpovídající motivaci </w:t>
      </w:r>
      <w:r w:rsidR="00DD677C">
        <w:rPr>
          <w:i/>
        </w:rPr>
        <w:t>uživatelů</w:t>
      </w:r>
      <w:r w:rsidR="002D242A">
        <w:rPr>
          <w:i/>
        </w:rPr>
        <w:t xml:space="preserve"> ke změně, která je prokazatelně silnější oproti stávajícímu řešení.</w:t>
      </w:r>
      <w:r w:rsidR="00035E94">
        <w:rPr>
          <w:i/>
        </w:rPr>
        <w:t xml:space="preserve"> Musíte tedy objasnit, jaké </w:t>
      </w:r>
      <w:r w:rsidR="002D242A">
        <w:rPr>
          <w:i/>
        </w:rPr>
        <w:t>jsou důvody této motivace</w:t>
      </w:r>
      <w:r w:rsidR="00035E94">
        <w:rPr>
          <w:i/>
        </w:rPr>
        <w:t xml:space="preserve"> a n</w:t>
      </w:r>
      <w:r w:rsidR="002D242A">
        <w:rPr>
          <w:i/>
        </w:rPr>
        <w:t>a jaké evidenci jsou</w:t>
      </w:r>
      <w:r w:rsidR="00035E94">
        <w:rPr>
          <w:i/>
        </w:rPr>
        <w:t xml:space="preserve"> </w:t>
      </w:r>
      <w:r w:rsidR="002D242A">
        <w:rPr>
          <w:i/>
        </w:rPr>
        <w:t>založeny</w:t>
      </w:r>
      <w:r w:rsidR="00035E94">
        <w:rPr>
          <w:i/>
        </w:rPr>
        <w:t>,</w:t>
      </w:r>
      <w:r w:rsidR="002D242A">
        <w:rPr>
          <w:i/>
        </w:rPr>
        <w:t xml:space="preserve"> </w:t>
      </w:r>
      <w:r w:rsidR="00035E94">
        <w:rPr>
          <w:i/>
        </w:rPr>
        <w:t>j</w:t>
      </w:r>
      <w:r w:rsidR="002D242A">
        <w:rPr>
          <w:i/>
        </w:rPr>
        <w:t>aká je schopnost účastníků ke změně</w:t>
      </w:r>
      <w:r w:rsidR="00035E94">
        <w:rPr>
          <w:i/>
        </w:rPr>
        <w:t>, j</w:t>
      </w:r>
      <w:r w:rsidR="002D242A">
        <w:rPr>
          <w:i/>
        </w:rPr>
        <w:t>aká ex</w:t>
      </w:r>
      <w:r w:rsidR="00035E94">
        <w:rPr>
          <w:i/>
        </w:rPr>
        <w:t>istuje evidence této schopnosti.</w:t>
      </w:r>
      <w:r w:rsidR="002D242A">
        <w:rPr>
          <w:i/>
        </w:rPr>
        <w:t xml:space="preserve"> </w:t>
      </w:r>
      <w:r w:rsidR="00035E94">
        <w:rPr>
          <w:i/>
        </w:rPr>
        <w:t xml:space="preserve">Intervence může také vyvolávat </w:t>
      </w:r>
      <w:r w:rsidR="002D242A">
        <w:rPr>
          <w:i/>
        </w:rPr>
        <w:t>konfliktní nebo nežádoucí efekty</w:t>
      </w:r>
      <w:r w:rsidR="00035E94">
        <w:rPr>
          <w:i/>
        </w:rPr>
        <w:t xml:space="preserve">, které motivaci snižují. V takovém případě je nutno uvést tyto efekty a objasnit možnost jejich snížení nebo odstranění. </w:t>
      </w:r>
      <w:r w:rsidR="002D242A">
        <w:rPr>
          <w:i/>
        </w:rPr>
        <w:t xml:space="preserve"> </w:t>
      </w:r>
    </w:p>
    <w:p w:rsidR="008E3886" w:rsidRDefault="002D242A" w14:paraId="4F6E1230" w14:textId="77777777">
      <w:pPr>
        <w:jc w:val="both"/>
      </w:pPr>
      <w:r>
        <w:t>4.2 Rozhodování uživatelů o klíčových aspektech řešení:</w:t>
      </w:r>
    </w:p>
    <w:p w:rsidR="008E3886" w:rsidRDefault="002D242A" w14:paraId="4CBCA6BC" w14:textId="77777777">
      <w:pPr>
        <w:jc w:val="both"/>
        <w:rPr>
          <w:i/>
        </w:rPr>
      </w:pPr>
      <w:r>
        <w:rPr>
          <w:i/>
        </w:rPr>
        <w:t>Objasněte, jak budete v průběhu řešení získávat zpětnou vazbu od jeho účastníků a jak budete schopni této zpětné vazbě řešení přizpůsobovat.</w:t>
      </w:r>
    </w:p>
    <w:tbl>
      <w:tblPr>
        <w:tblStyle w:val="Mkatabulky"/>
        <w:tblW w:w="0" w:type="auto"/>
        <w:tblLook w:firstRow="1" w:lastRow="0" w:firstColumn="1" w:lastColumn="0" w:noHBand="0" w:noVBand="1" w:val="04A0"/>
      </w:tblPr>
      <w:tblGrid>
        <w:gridCol w:w="9212"/>
      </w:tblGrid>
      <w:tr w:rsidR="00C52606" w:rsidTr="00C52606" w14:paraId="2B7B734B" w14:textId="77777777">
        <w:tc>
          <w:tcPr>
            <w:tcW w:w="9212" w:type="dxa"/>
          </w:tcPr>
          <w:p w:rsidR="00C52606" w:rsidRDefault="00C52606" w14:paraId="0AEFC594" w14:textId="77777777">
            <w:pPr>
              <w:jc w:val="both"/>
            </w:pPr>
          </w:p>
        </w:tc>
      </w:tr>
    </w:tbl>
    <w:p w:rsidR="00C52606" w:rsidRDefault="00C52606" w14:paraId="12BE0251" w14:textId="77777777">
      <w:pPr>
        <w:jc w:val="both"/>
      </w:pPr>
    </w:p>
    <w:p w:rsidR="008E3886" w:rsidP="0093187C" w:rsidRDefault="00CA0C20" w14:paraId="7C555854" w14:textId="0FD82BFA">
      <w:pPr>
        <w:pBdr>
          <w:top w:val="single" w:color="auto" w:sz="4" w:space="1"/>
          <w:left w:val="single" w:color="auto" w:sz="4" w:space="4"/>
          <w:bottom w:val="single" w:color="auto" w:sz="4" w:space="1"/>
          <w:right w:val="single" w:color="auto" w:sz="4" w:space="4"/>
        </w:pBdr>
        <w:jc w:val="both"/>
      </w:pPr>
      <w:bookmarkStart w:name="h.gjdgxs" w:colFirst="0" w:colLast="0" w:id="1"/>
      <w:bookmarkEnd w:id="1"/>
      <w:r w:rsidRPr="00CA0C20">
        <w:rPr>
          <w:i/>
          <w:u w:val="single"/>
        </w:rPr>
        <w:t>Vysvětlení</w:t>
      </w:r>
      <w:r w:rsidR="002D242A">
        <w:rPr>
          <w:i/>
        </w:rPr>
        <w:t xml:space="preserve">: </w:t>
      </w:r>
      <w:r w:rsidR="00035E94">
        <w:rPr>
          <w:i/>
        </w:rPr>
        <w:t xml:space="preserve">Rozhodování uživatelů vyžaduje efektivní způsob jejich zapojení </w:t>
      </w:r>
      <w:r w:rsidR="002D242A">
        <w:rPr>
          <w:i/>
        </w:rPr>
        <w:t>do rozhodování o klíčových aspektech inovace</w:t>
      </w:r>
      <w:r w:rsidR="00035E94">
        <w:rPr>
          <w:i/>
        </w:rPr>
        <w:t>, objasňujete tedy způsob tohoto zapojení, dále způsoby získávání zpětné vazby od uživatelů a způsob reflexe této zpětné vazby při realizaci řešení.</w:t>
      </w:r>
    </w:p>
    <w:p w:rsidR="008E3886" w:rsidRDefault="002D242A" w14:paraId="712A8D24" w14:textId="77777777">
      <w:pPr>
        <w:jc w:val="both"/>
      </w:pPr>
      <w:r>
        <w:t xml:space="preserve">4.3 Zapojení stakeholderů do tvorby inovace: </w:t>
      </w:r>
    </w:p>
    <w:p w:rsidR="008E3886" w:rsidRDefault="002D242A" w14:paraId="08759D63" w14:textId="230EA5E2">
      <w:pPr>
        <w:jc w:val="both"/>
      </w:pPr>
      <w:r>
        <w:rPr>
          <w:i/>
        </w:rPr>
        <w:t xml:space="preserve">Objasněte, jak budou uživatelé a další </w:t>
      </w:r>
      <w:r>
        <w:rPr>
          <w:i/>
          <w:u w:val="single"/>
        </w:rPr>
        <w:t>klíčoví</w:t>
      </w:r>
      <w:r>
        <w:rPr>
          <w:i/>
        </w:rPr>
        <w:t xml:space="preserve"> stakeholdeři (tj. nezbytní pro realizaci inovace) zapojeni do tvorby inovace</w:t>
      </w:r>
      <w:r w:rsidR="001876C4">
        <w:rPr>
          <w:i/>
        </w:rPr>
        <w:t xml:space="preserve"> (v daném </w:t>
      </w:r>
      <w:r w:rsidR="002C572A">
        <w:rPr>
          <w:i/>
        </w:rPr>
        <w:t>projektu)</w:t>
      </w:r>
      <w:r>
        <w:rPr>
          <w:i/>
        </w:rPr>
        <w:t xml:space="preserve"> a jak je zajištěno zapojení klíčových stakeholderů do Vašeho řešení (identifikujte význam, </w:t>
      </w:r>
      <w:r w:rsidR="002C572A">
        <w:rPr>
          <w:i/>
        </w:rPr>
        <w:t xml:space="preserve">způsob a motivaci zapojení, jeho </w:t>
      </w:r>
      <w:r>
        <w:rPr>
          <w:i/>
        </w:rPr>
        <w:t xml:space="preserve">rizikovost a způsob řešení rizika u jednotlivých stakeholderů). </w:t>
      </w:r>
    </w:p>
    <w:tbl>
      <w:tblPr>
        <w:tblStyle w:val="a2"/>
        <w:tblW w:w="5000" w:type="pct"/>
        <w:jc w:val="center"/>
        <w:tblInd w:w="0" w:type="dxa"/>
        <w:tblLayout w:type="fixed"/>
        <w:tblLook w:firstRow="0" w:lastRow="0" w:firstColumn="0" w:lastColumn="0" w:noHBand="0" w:noVBand="1" w:val="0400"/>
      </w:tblPr>
      <w:tblGrid>
        <w:gridCol w:w="1561"/>
        <w:gridCol w:w="1552"/>
        <w:gridCol w:w="1552"/>
        <w:gridCol w:w="1520"/>
        <w:gridCol w:w="1552"/>
        <w:gridCol w:w="1551"/>
      </w:tblGrid>
      <w:tr w:rsidR="002E54B8" w:rsidTr="007319F7" w14:paraId="2EBF4CB8" w14:textId="77777777">
        <w:trPr>
          <w:jc w:val="center"/>
        </w:trPr>
        <w:tc>
          <w:tcPr>
            <w:tcW w:w="1818"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108" w:type="dxa"/>
              <w:right w:w="108" w:type="dxa"/>
            </w:tcMar>
          </w:tcPr>
          <w:p w:rsidR="002E54B8" w:rsidRDefault="002E54B8" w14:paraId="23238375" w14:textId="77777777">
            <w:pPr>
              <w:jc w:val="both"/>
            </w:pPr>
            <w:r>
              <w:rPr>
                <w:sz w:val="20"/>
                <w:szCs w:val="20"/>
              </w:rPr>
              <w:t>Stakeholder</w:t>
            </w:r>
          </w:p>
        </w:tc>
        <w:tc>
          <w:tcPr>
            <w:tcW w:w="1809"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108" w:type="dxa"/>
              <w:right w:w="108" w:type="dxa"/>
            </w:tcMar>
          </w:tcPr>
          <w:p w:rsidR="002E54B8" w:rsidRDefault="002E54B8" w14:paraId="2476E497" w14:textId="77777777">
            <w:r>
              <w:rPr>
                <w:sz w:val="20"/>
                <w:szCs w:val="20"/>
              </w:rPr>
              <w:t>Význam pro inovaci</w:t>
            </w:r>
          </w:p>
        </w:tc>
        <w:tc>
          <w:tcPr>
            <w:tcW w:w="1809"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108" w:type="dxa"/>
              <w:right w:w="108" w:type="dxa"/>
            </w:tcMar>
          </w:tcPr>
          <w:p w:rsidR="002E54B8" w:rsidRDefault="002E54B8" w14:paraId="002C3A78" w14:textId="77777777">
            <w:pPr>
              <w:jc w:val="both"/>
            </w:pPr>
            <w:r>
              <w:rPr>
                <w:sz w:val="20"/>
                <w:szCs w:val="20"/>
              </w:rPr>
              <w:t>Způsob zapojení</w:t>
            </w:r>
          </w:p>
        </w:tc>
        <w:tc>
          <w:tcPr>
            <w:tcW w:w="1809"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Pr>
          <w:p w:rsidR="002E54B8" w:rsidP="002E54B8" w:rsidRDefault="002E54B8" w14:paraId="7996D198" w14:textId="3979BA3C">
            <w:pPr>
              <w:rPr>
                <w:sz w:val="20"/>
                <w:szCs w:val="20"/>
              </w:rPr>
            </w:pPr>
            <w:r>
              <w:rPr>
                <w:sz w:val="20"/>
                <w:szCs w:val="20"/>
              </w:rPr>
              <w:t>Motivace pro zapojení</w:t>
            </w:r>
          </w:p>
        </w:tc>
        <w:tc>
          <w:tcPr>
            <w:tcW w:w="1809"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108" w:type="dxa"/>
              <w:right w:w="108" w:type="dxa"/>
            </w:tcMar>
          </w:tcPr>
          <w:p w:rsidR="002E54B8" w:rsidRDefault="002E54B8" w14:paraId="3BCBB741" w14:textId="7039EF1B">
            <w:pPr>
              <w:jc w:val="both"/>
            </w:pPr>
            <w:r>
              <w:rPr>
                <w:sz w:val="20"/>
                <w:szCs w:val="20"/>
              </w:rPr>
              <w:t>Riziko zapojení</w:t>
            </w:r>
          </w:p>
        </w:tc>
        <w:tc>
          <w:tcPr>
            <w:tcW w:w="1807"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108" w:type="dxa"/>
              <w:right w:w="108" w:type="dxa"/>
            </w:tcMar>
          </w:tcPr>
          <w:p w:rsidR="002E54B8" w:rsidRDefault="002E54B8" w14:paraId="11421228" w14:textId="77777777">
            <w:pPr>
              <w:jc w:val="both"/>
            </w:pPr>
            <w:r>
              <w:rPr>
                <w:sz w:val="20"/>
                <w:szCs w:val="20"/>
              </w:rPr>
              <w:t>Řešení rizika</w:t>
            </w:r>
          </w:p>
        </w:tc>
      </w:tr>
      <w:tr w:rsidR="002E54B8" w:rsidTr="007319F7" w14:paraId="195EE6E3" w14:textId="77777777">
        <w:trPr>
          <w:jc w:val="center"/>
        </w:trPr>
        <w:tc>
          <w:tcPr>
            <w:tcW w:w="1818" w:type="dxa"/>
            <w:tcBorders>
              <w:top w:val="single" w:color="FFFFFF" w:sz="24" w:space="0"/>
              <w:left w:val="single" w:color="FFFFFF" w:sz="8" w:space="0"/>
              <w:bottom w:val="single" w:color="FFFFFF" w:sz="8" w:space="0"/>
              <w:right w:val="single" w:color="FFFFFF" w:sz="8" w:space="0"/>
            </w:tcBorders>
            <w:shd w:val="clear" w:color="auto" w:fill="A6A6A6" w:themeFill="background1" w:themeFillShade="A6"/>
            <w:tcMar>
              <w:top w:w="15" w:type="dxa"/>
              <w:left w:w="108" w:type="dxa"/>
              <w:right w:w="108" w:type="dxa"/>
            </w:tcMar>
          </w:tcPr>
          <w:p w:rsidR="002E54B8" w:rsidRDefault="002E54B8" w14:paraId="7BEEED8E" w14:textId="77777777">
            <w:pPr>
              <w:jc w:val="both"/>
            </w:pPr>
            <w:r>
              <w:rPr>
                <w:b/>
                <w:i/>
                <w:sz w:val="20"/>
                <w:szCs w:val="20"/>
              </w:rPr>
              <w:t> </w:t>
            </w:r>
          </w:p>
        </w:tc>
        <w:tc>
          <w:tcPr>
            <w:tcW w:w="1809" w:type="dxa"/>
            <w:tcBorders>
              <w:top w:val="single" w:color="FFFFFF" w:sz="24" w:space="0"/>
              <w:left w:val="single" w:color="FFFFFF" w:sz="8" w:space="0"/>
              <w:bottom w:val="single" w:color="FFFFFF" w:sz="8" w:space="0"/>
              <w:right w:val="single" w:color="FFFFFF" w:sz="8" w:space="0"/>
            </w:tcBorders>
            <w:shd w:val="clear" w:color="auto" w:fill="CCCDD2"/>
            <w:tcMar>
              <w:top w:w="15" w:type="dxa"/>
              <w:left w:w="108" w:type="dxa"/>
              <w:right w:w="108" w:type="dxa"/>
            </w:tcMar>
          </w:tcPr>
          <w:p w:rsidR="002E54B8" w:rsidRDefault="002E54B8" w14:paraId="181C6211" w14:textId="77777777">
            <w:pPr>
              <w:jc w:val="both"/>
            </w:pPr>
            <w:r>
              <w:rPr>
                <w:i/>
                <w:sz w:val="20"/>
                <w:szCs w:val="20"/>
              </w:rPr>
              <w:t> </w:t>
            </w:r>
          </w:p>
        </w:tc>
        <w:tc>
          <w:tcPr>
            <w:tcW w:w="1809" w:type="dxa"/>
            <w:tcBorders>
              <w:top w:val="single" w:color="FFFFFF" w:sz="24" w:space="0"/>
              <w:left w:val="single" w:color="FFFFFF" w:sz="8" w:space="0"/>
              <w:bottom w:val="single" w:color="FFFFFF" w:sz="8" w:space="0"/>
              <w:right w:val="single" w:color="FFFFFF" w:sz="8" w:space="0"/>
            </w:tcBorders>
            <w:shd w:val="clear" w:color="auto" w:fill="CCCDD2"/>
            <w:tcMar>
              <w:top w:w="15" w:type="dxa"/>
              <w:left w:w="108" w:type="dxa"/>
              <w:right w:w="108" w:type="dxa"/>
            </w:tcMar>
          </w:tcPr>
          <w:p w:rsidR="002E54B8" w:rsidRDefault="002E54B8" w14:paraId="13EAD4DC" w14:textId="77777777">
            <w:pPr>
              <w:jc w:val="both"/>
            </w:pPr>
            <w:r>
              <w:rPr>
                <w:i/>
                <w:sz w:val="20"/>
                <w:szCs w:val="20"/>
              </w:rPr>
              <w:t> </w:t>
            </w:r>
          </w:p>
        </w:tc>
        <w:tc>
          <w:tcPr>
            <w:tcW w:w="1809" w:type="dxa"/>
            <w:tcBorders>
              <w:top w:val="single" w:color="FFFFFF" w:sz="24" w:space="0"/>
              <w:left w:val="single" w:color="FFFFFF" w:sz="8" w:space="0"/>
              <w:bottom w:val="single" w:color="FFFFFF" w:sz="8" w:space="0"/>
              <w:right w:val="single" w:color="FFFFFF" w:sz="8" w:space="0"/>
            </w:tcBorders>
            <w:shd w:val="clear" w:color="auto" w:fill="CCCDD2"/>
          </w:tcPr>
          <w:p w:rsidR="002E54B8" w:rsidRDefault="002E54B8" w14:paraId="06EFD2E1" w14:textId="77777777">
            <w:pPr>
              <w:jc w:val="both"/>
              <w:rPr>
                <w:i/>
                <w:sz w:val="20"/>
                <w:szCs w:val="20"/>
              </w:rPr>
            </w:pPr>
          </w:p>
        </w:tc>
        <w:tc>
          <w:tcPr>
            <w:tcW w:w="1809" w:type="dxa"/>
            <w:tcBorders>
              <w:top w:val="single" w:color="FFFFFF" w:sz="24" w:space="0"/>
              <w:left w:val="single" w:color="FFFFFF" w:sz="8" w:space="0"/>
              <w:bottom w:val="single" w:color="FFFFFF" w:sz="8" w:space="0"/>
              <w:right w:val="single" w:color="FFFFFF" w:sz="8" w:space="0"/>
            </w:tcBorders>
            <w:shd w:val="clear" w:color="auto" w:fill="CCCDD2"/>
            <w:tcMar>
              <w:top w:w="15" w:type="dxa"/>
              <w:left w:w="108" w:type="dxa"/>
              <w:right w:w="108" w:type="dxa"/>
            </w:tcMar>
          </w:tcPr>
          <w:p w:rsidR="002E54B8" w:rsidRDefault="002E54B8" w14:paraId="32F4B59E" w14:textId="29F3BEEA">
            <w:pPr>
              <w:jc w:val="both"/>
            </w:pPr>
            <w:r>
              <w:rPr>
                <w:i/>
                <w:sz w:val="20"/>
                <w:szCs w:val="20"/>
              </w:rPr>
              <w:t> </w:t>
            </w:r>
          </w:p>
        </w:tc>
        <w:tc>
          <w:tcPr>
            <w:tcW w:w="1807" w:type="dxa"/>
            <w:tcBorders>
              <w:top w:val="single" w:color="FFFFFF" w:sz="24" w:space="0"/>
              <w:left w:val="single" w:color="FFFFFF" w:sz="8" w:space="0"/>
              <w:bottom w:val="single" w:color="FFFFFF" w:sz="8" w:space="0"/>
              <w:right w:val="single" w:color="FFFFFF" w:sz="8" w:space="0"/>
            </w:tcBorders>
            <w:shd w:val="clear" w:color="auto" w:fill="CCCDD2"/>
            <w:tcMar>
              <w:top w:w="15" w:type="dxa"/>
              <w:left w:w="108" w:type="dxa"/>
              <w:right w:w="108" w:type="dxa"/>
            </w:tcMar>
          </w:tcPr>
          <w:p w:rsidR="002E54B8" w:rsidRDefault="002E54B8" w14:paraId="70E842FD" w14:textId="77777777">
            <w:pPr>
              <w:jc w:val="both"/>
            </w:pPr>
            <w:r>
              <w:rPr>
                <w:i/>
                <w:sz w:val="20"/>
                <w:szCs w:val="20"/>
              </w:rPr>
              <w:t> </w:t>
            </w:r>
          </w:p>
        </w:tc>
      </w:tr>
    </w:tbl>
    <w:p w:rsidR="008E3886" w:rsidRDefault="008E3886" w14:paraId="68CC596B" w14:textId="77777777">
      <w:pPr>
        <w:spacing w:after="0"/>
        <w:jc w:val="both"/>
      </w:pPr>
    </w:p>
    <w:p w:rsidR="008E3886" w:rsidP="0093187C" w:rsidRDefault="00CA0C20" w14:paraId="028F5E9A" w14:textId="0B4B62B1">
      <w:pPr>
        <w:pBdr>
          <w:top w:val="single" w:color="auto" w:sz="4" w:space="1"/>
          <w:left w:val="single" w:color="auto" w:sz="4" w:space="4"/>
          <w:bottom w:val="single" w:color="auto" w:sz="4" w:space="1"/>
          <w:right w:val="single" w:color="auto" w:sz="4" w:space="4"/>
        </w:pBdr>
        <w:jc w:val="both"/>
      </w:pPr>
      <w:r w:rsidRPr="00CA0C20">
        <w:rPr>
          <w:i/>
          <w:u w:val="single"/>
        </w:rPr>
        <w:t>Vysvětlení</w:t>
      </w:r>
      <w:r w:rsidR="002D242A">
        <w:rPr>
          <w:i/>
        </w:rPr>
        <w:t xml:space="preserve">: </w:t>
      </w:r>
      <w:r w:rsidR="00035E94">
        <w:rPr>
          <w:i/>
        </w:rPr>
        <w:t xml:space="preserve">Objasňujete, na </w:t>
      </w:r>
      <w:r w:rsidR="002D242A">
        <w:rPr>
          <w:i/>
        </w:rPr>
        <w:t>jakých stakeholderech je inovace zásadním způsobem závislá, jaký je jejich význam pro tvorbu inovace</w:t>
      </w:r>
      <w:r w:rsidR="00035E94">
        <w:rPr>
          <w:i/>
        </w:rPr>
        <w:t>, j</w:t>
      </w:r>
      <w:r w:rsidR="002D242A">
        <w:rPr>
          <w:i/>
        </w:rPr>
        <w:t>ak jsou tito stakeholdeři do řešení zapojeni (s jakou mírou závaznosti před zahájením nebo po zahájení projektu)</w:t>
      </w:r>
      <w:r w:rsidR="00035E94">
        <w:rPr>
          <w:i/>
        </w:rPr>
        <w:t>,</w:t>
      </w:r>
      <w:r w:rsidR="001876C4">
        <w:rPr>
          <w:i/>
        </w:rPr>
        <w:t xml:space="preserve"> jak jsou zapojení motivováni,</w:t>
      </w:r>
      <w:r w:rsidR="00035E94">
        <w:rPr>
          <w:i/>
        </w:rPr>
        <w:t xml:space="preserve"> j</w:t>
      </w:r>
      <w:r w:rsidR="002D242A">
        <w:rPr>
          <w:i/>
        </w:rPr>
        <w:t>aká jsou rizika při zapojení klíčových stakeholderů a jak jsou nebo budou tato rizika řešena (před zahájením nebo po zahájení projektu)</w:t>
      </w:r>
    </w:p>
    <w:p w:rsidR="008E3886" w:rsidRDefault="002D242A" w14:paraId="512CEFAB" w14:textId="77777777">
      <w:pPr>
        <w:jc w:val="both"/>
      </w:pPr>
      <w:r>
        <w:rPr>
          <w:b/>
        </w:rPr>
        <w:t>Seznam zdrojů:</w:t>
      </w:r>
    </w:p>
    <w:p w:rsidR="008E3886" w:rsidRDefault="002D242A" w14:paraId="43F35607" w14:textId="77777777">
      <w:pPr>
        <w:jc w:val="both"/>
        <w:rPr>
          <w:i/>
        </w:rPr>
      </w:pPr>
      <w:r>
        <w:rPr>
          <w:i/>
        </w:rPr>
        <w:t>Uveďte seznam zdrojů, na které jste odkazovali v textu inovačního záměru. Zdroje musí obsahovat údaje nezbytné pro jejich ověření dle standardních citačních pravidel (včetně čísla stran, případně tabulek). V případě elektronických odkazů uveďte navíc datum přístupu. Všechny zdroje musí být dostatečně konkrétní, bez této konkrétnosti (umožňující ověření uváděných údajů) nebude zdroj považován za relevantní.</w:t>
      </w:r>
    </w:p>
    <w:tbl>
      <w:tblPr>
        <w:tblStyle w:val="Mkatabulky"/>
        <w:tblW w:w="0" w:type="auto"/>
        <w:tblLook w:firstRow="1" w:lastRow="0" w:firstColumn="1" w:lastColumn="0" w:noHBand="0" w:noVBand="1" w:val="04A0"/>
      </w:tblPr>
      <w:tblGrid>
        <w:gridCol w:w="9212"/>
      </w:tblGrid>
      <w:tr w:rsidR="00C52606" w:rsidTr="00C52606" w14:paraId="41BC4A1E" w14:textId="77777777">
        <w:tc>
          <w:tcPr>
            <w:tcW w:w="9212" w:type="dxa"/>
          </w:tcPr>
          <w:p w:rsidR="00C52606" w:rsidRDefault="00C52606" w14:paraId="5BB17402" w14:textId="77777777">
            <w:pPr>
              <w:jc w:val="both"/>
            </w:pPr>
          </w:p>
        </w:tc>
      </w:tr>
    </w:tbl>
    <w:p w:rsidR="00C52606" w:rsidRDefault="00C52606" w14:paraId="3A02DB61" w14:textId="77777777">
      <w:pPr>
        <w:jc w:val="both"/>
      </w:pPr>
    </w:p>
    <w:p w:rsidR="008E3886" w:rsidRDefault="002D242A" w14:paraId="69383264" w14:textId="77777777">
      <w:pPr>
        <w:jc w:val="both"/>
      </w:pPr>
      <w:r>
        <w:rPr>
          <w:b/>
        </w:rPr>
        <w:t>Příloha:</w:t>
      </w:r>
    </w:p>
    <w:p w:rsidR="00111DEF" w:rsidRDefault="00111DEF" w14:paraId="16834B09" w14:textId="6BCBA9BE">
      <w:pPr>
        <w:jc w:val="both"/>
      </w:pPr>
      <w:r w:rsidRPr="00111DEF">
        <w:t xml:space="preserve">Prokazatelnost impaktu </w:t>
      </w:r>
      <w:r w:rsidR="00024219">
        <w:t>(úrovně evidence)</w:t>
      </w:r>
    </w:p>
    <w:p w:rsidR="008E3886" w:rsidRDefault="002D242A" w14:paraId="0252D161" w14:textId="45E25B08">
      <w:pPr>
        <w:jc w:val="both"/>
      </w:pPr>
      <w:r>
        <w:rPr>
          <w:i/>
        </w:rPr>
        <w:t>Z uvedených úrovní evidence impaktu zvolte ty, které jsou relevantní pro Vámi uváděné informace v části 3.2.</w:t>
      </w:r>
    </w:p>
    <w:tbl>
      <w:tblPr>
        <w:tblStyle w:val="a3"/>
        <w:tblW w:w="9052" w:type="dxa"/>
        <w:jc w:val="center"/>
        <w:tblInd w:w="0" w:type="dxa"/>
        <w:tblLayout w:type="fixed"/>
        <w:tblLook w:firstRow="0" w:lastRow="0" w:firstColumn="0" w:lastColumn="0" w:noHBand="0" w:noVBand="1" w:val="0400"/>
      </w:tblPr>
      <w:tblGrid>
        <w:gridCol w:w="498"/>
        <w:gridCol w:w="1483"/>
        <w:gridCol w:w="2398"/>
        <w:gridCol w:w="4673"/>
      </w:tblGrid>
      <w:tr w:rsidR="008E3886" w:rsidTr="007319F7" w14:paraId="44A9B480" w14:textId="77777777">
        <w:trPr>
          <w:jc w:val="center"/>
        </w:trPr>
        <w:tc>
          <w:tcPr>
            <w:tcW w:w="498"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99" w:type="dxa"/>
              <w:right w:w="99" w:type="dxa"/>
            </w:tcMar>
          </w:tcPr>
          <w:p w:rsidR="008E3886" w:rsidRDefault="002D242A" w14:paraId="3E37176F" w14:textId="77777777">
            <w:pPr>
              <w:spacing w:after="0"/>
              <w:jc w:val="both"/>
            </w:pPr>
            <w:r>
              <w:rPr>
                <w:b/>
                <w:i/>
                <w:sz w:val="18"/>
                <w:szCs w:val="18"/>
              </w:rPr>
              <w:t> </w:t>
            </w:r>
          </w:p>
        </w:tc>
        <w:tc>
          <w:tcPr>
            <w:tcW w:w="1483"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26" w:type="dxa"/>
              <w:right w:w="26" w:type="dxa"/>
            </w:tcMar>
          </w:tcPr>
          <w:p w:rsidR="008E3886" w:rsidRDefault="002D242A" w14:paraId="628AC2B5" w14:textId="77777777">
            <w:pPr>
              <w:spacing w:after="0"/>
              <w:jc w:val="both"/>
            </w:pPr>
            <w:r>
              <w:rPr>
                <w:b/>
                <w:i/>
                <w:sz w:val="18"/>
                <w:szCs w:val="18"/>
              </w:rPr>
              <w:t> </w:t>
            </w:r>
          </w:p>
        </w:tc>
        <w:tc>
          <w:tcPr>
            <w:tcW w:w="2398"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26" w:type="dxa"/>
              <w:right w:w="26" w:type="dxa"/>
            </w:tcMar>
          </w:tcPr>
          <w:p w:rsidR="008E3886" w:rsidRDefault="002D242A" w14:paraId="005C923E" w14:textId="77777777">
            <w:pPr>
              <w:spacing w:after="0"/>
              <w:jc w:val="both"/>
            </w:pPr>
            <w:r>
              <w:rPr>
                <w:b/>
                <w:i/>
                <w:sz w:val="18"/>
                <w:szCs w:val="18"/>
              </w:rPr>
              <w:t>Úroveň průkaznosti</w:t>
            </w:r>
          </w:p>
        </w:tc>
        <w:tc>
          <w:tcPr>
            <w:tcW w:w="4673" w:type="dxa"/>
            <w:tcBorders>
              <w:top w:val="single" w:color="FFFFFF" w:sz="8" w:space="0"/>
              <w:left w:val="single" w:color="FFFFFF" w:sz="8" w:space="0"/>
              <w:bottom w:val="single" w:color="FFFFFF" w:sz="24" w:space="0"/>
              <w:right w:val="single" w:color="FFFFFF" w:sz="8" w:space="0"/>
            </w:tcBorders>
            <w:shd w:val="clear" w:color="auto" w:fill="A6A6A6" w:themeFill="background1" w:themeFillShade="A6"/>
            <w:tcMar>
              <w:top w:w="15" w:type="dxa"/>
              <w:left w:w="26" w:type="dxa"/>
              <w:right w:w="26" w:type="dxa"/>
            </w:tcMar>
          </w:tcPr>
          <w:p w:rsidR="008E3886" w:rsidRDefault="002D242A" w14:paraId="7A630AFE" w14:textId="77777777">
            <w:pPr>
              <w:spacing w:after="0"/>
              <w:jc w:val="both"/>
            </w:pPr>
            <w:r>
              <w:rPr>
                <w:b/>
                <w:i/>
                <w:sz w:val="18"/>
                <w:szCs w:val="18"/>
              </w:rPr>
              <w:t>Způsoby prokázání</w:t>
            </w:r>
          </w:p>
        </w:tc>
      </w:tr>
      <w:tr w:rsidR="008E3886" w:rsidTr="007319F7" w14:paraId="71DE5D45" w14:textId="77777777">
        <w:trPr>
          <w:jc w:val="center"/>
        </w:trPr>
        <w:tc>
          <w:tcPr>
            <w:tcW w:w="498" w:type="dxa"/>
            <w:tcBorders>
              <w:top w:val="single" w:color="FFFFFF" w:sz="24" w:space="0"/>
              <w:left w:val="single" w:color="FFFFFF" w:sz="8" w:space="0"/>
              <w:bottom w:val="single" w:color="FFFFFF" w:sz="8" w:space="0"/>
              <w:right w:val="single" w:color="FFFFFF" w:sz="8" w:space="0"/>
            </w:tcBorders>
            <w:shd w:val="clear" w:color="auto" w:fill="A6A6A6" w:themeFill="background1" w:themeFillShade="A6"/>
            <w:tcMar>
              <w:top w:w="15" w:type="dxa"/>
              <w:left w:w="99" w:type="dxa"/>
              <w:right w:w="99" w:type="dxa"/>
            </w:tcMar>
          </w:tcPr>
          <w:p w:rsidR="008E3886" w:rsidRDefault="002D242A" w14:paraId="3D7E6EE3" w14:textId="77777777">
            <w:pPr>
              <w:spacing w:after="0"/>
              <w:jc w:val="both"/>
            </w:pPr>
            <w:r>
              <w:rPr>
                <w:b/>
                <w:i/>
                <w:sz w:val="18"/>
                <w:szCs w:val="18"/>
              </w:rPr>
              <w:t>1</w:t>
            </w:r>
          </w:p>
        </w:tc>
        <w:tc>
          <w:tcPr>
            <w:tcW w:w="1483" w:type="dxa"/>
            <w:tcBorders>
              <w:top w:val="single" w:color="FFFFFF" w:sz="24"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3670D2E2" w14:textId="77777777">
            <w:pPr>
              <w:spacing w:after="0"/>
              <w:jc w:val="both"/>
            </w:pPr>
            <w:r>
              <w:rPr>
                <w:i/>
                <w:sz w:val="18"/>
                <w:szCs w:val="18"/>
              </w:rPr>
              <w:t>Objasnění očekávaného impaktu</w:t>
            </w:r>
          </w:p>
        </w:tc>
        <w:tc>
          <w:tcPr>
            <w:tcW w:w="2398" w:type="dxa"/>
            <w:tcBorders>
              <w:top w:val="single" w:color="FFFFFF" w:sz="24"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2156E878" w14:textId="77777777">
            <w:pPr>
              <w:spacing w:after="0"/>
              <w:jc w:val="both"/>
            </w:pPr>
            <w:r>
              <w:rPr>
                <w:i/>
                <w:sz w:val="18"/>
                <w:szCs w:val="18"/>
              </w:rPr>
              <w:t>Dokážete popsat, co děláte a proč je to důležité – logicky, koherentně a přesvědčivě</w:t>
            </w:r>
          </w:p>
        </w:tc>
        <w:tc>
          <w:tcPr>
            <w:tcW w:w="4673" w:type="dxa"/>
            <w:tcBorders>
              <w:top w:val="single" w:color="FFFFFF" w:sz="24"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1E20F832" w14:textId="77777777">
            <w:pPr>
              <w:spacing w:after="0"/>
              <w:jc w:val="both"/>
            </w:pPr>
            <w:r>
              <w:rPr>
                <w:i/>
                <w:sz w:val="18"/>
                <w:szCs w:val="18"/>
              </w:rPr>
              <w:t>Na základě stávajících dat a výzkumu z dalších zdrojů. Teorie změny může pomoci při logickém a koherentním objasnění role intervence při dosažení předpokládaných efektů.</w:t>
            </w:r>
          </w:p>
        </w:tc>
      </w:tr>
      <w:tr w:rsidR="008E3886" w:rsidTr="007319F7" w14:paraId="3EA1755C" w14:textId="77777777">
        <w:trPr>
          <w:jc w:val="center"/>
        </w:trPr>
        <w:tc>
          <w:tcPr>
            <w:tcW w:w="498" w:type="dxa"/>
            <w:tcBorders>
              <w:top w:val="single" w:color="FFFFFF" w:sz="8" w:space="0"/>
              <w:left w:val="single" w:color="FFFFFF" w:sz="8" w:space="0"/>
              <w:bottom w:val="single" w:color="FFFFFF" w:sz="8" w:space="0"/>
              <w:right w:val="single" w:color="FFFFFF" w:sz="8" w:space="0"/>
            </w:tcBorders>
            <w:shd w:val="clear" w:color="auto" w:fill="A6A6A6" w:themeFill="background1" w:themeFillShade="A6"/>
            <w:tcMar>
              <w:top w:w="15" w:type="dxa"/>
              <w:left w:w="99" w:type="dxa"/>
              <w:right w:w="99" w:type="dxa"/>
            </w:tcMar>
          </w:tcPr>
          <w:p w:rsidR="008E3886" w:rsidRDefault="002D242A" w14:paraId="7AAD085D" w14:textId="77777777">
            <w:pPr>
              <w:spacing w:after="0"/>
              <w:jc w:val="both"/>
            </w:pPr>
            <w:r>
              <w:rPr>
                <w:b/>
                <w:i/>
                <w:sz w:val="18"/>
                <w:szCs w:val="18"/>
              </w:rPr>
              <w:t>2</w:t>
            </w:r>
          </w:p>
        </w:tc>
        <w:tc>
          <w:tcPr>
            <w:tcW w:w="1483" w:type="dxa"/>
            <w:tcBorders>
              <w:top w:val="single" w:color="FFFFFF" w:sz="8" w:space="0"/>
              <w:left w:val="single" w:color="FFFFFF" w:sz="8" w:space="0"/>
              <w:bottom w:val="single" w:color="FFFFFF" w:sz="8" w:space="0"/>
              <w:right w:val="single" w:color="FFFFFF" w:sz="8" w:space="0"/>
            </w:tcBorders>
            <w:shd w:val="clear" w:color="auto" w:fill="E7E8EA"/>
            <w:tcMar>
              <w:top w:w="15" w:type="dxa"/>
              <w:left w:w="26" w:type="dxa"/>
              <w:right w:w="26" w:type="dxa"/>
            </w:tcMar>
          </w:tcPr>
          <w:p w:rsidR="008E3886" w:rsidRDefault="002D242A" w14:paraId="5B26D1FE" w14:textId="77777777">
            <w:pPr>
              <w:spacing w:after="0"/>
              <w:jc w:val="both"/>
            </w:pPr>
            <w:r>
              <w:rPr>
                <w:i/>
                <w:sz w:val="18"/>
                <w:szCs w:val="18"/>
              </w:rPr>
              <w:t>Korelace</w:t>
            </w:r>
          </w:p>
        </w:tc>
        <w:tc>
          <w:tcPr>
            <w:tcW w:w="2398" w:type="dxa"/>
            <w:tcBorders>
              <w:top w:val="single" w:color="FFFFFF" w:sz="8" w:space="0"/>
              <w:left w:val="single" w:color="FFFFFF" w:sz="8" w:space="0"/>
              <w:bottom w:val="single" w:color="FFFFFF" w:sz="8" w:space="0"/>
              <w:right w:val="single" w:color="FFFFFF" w:sz="8" w:space="0"/>
            </w:tcBorders>
            <w:shd w:val="clear" w:color="auto" w:fill="E7E8EA"/>
            <w:tcMar>
              <w:top w:w="15" w:type="dxa"/>
              <w:left w:w="26" w:type="dxa"/>
              <w:right w:w="26" w:type="dxa"/>
            </w:tcMar>
          </w:tcPr>
          <w:p w:rsidR="008E3886" w:rsidRDefault="002D242A" w14:paraId="7B52E100" w14:textId="77777777">
            <w:pPr>
              <w:spacing w:after="0"/>
              <w:jc w:val="both"/>
            </w:pPr>
            <w:r>
              <w:rPr>
                <w:i/>
                <w:sz w:val="18"/>
                <w:szCs w:val="18"/>
              </w:rPr>
              <w:t>Získali jste data, která ukazují pozitivní změnu, ale nedokážete prokázat, že ji způsobila intervence</w:t>
            </w:r>
          </w:p>
        </w:tc>
        <w:tc>
          <w:tcPr>
            <w:tcW w:w="4673" w:type="dxa"/>
            <w:tcBorders>
              <w:top w:val="single" w:color="FFFFFF" w:sz="8" w:space="0"/>
              <w:left w:val="single" w:color="FFFFFF" w:sz="8" w:space="0"/>
              <w:bottom w:val="single" w:color="FFFFFF" w:sz="8" w:space="0"/>
              <w:right w:val="single" w:color="FFFFFF" w:sz="8" w:space="0"/>
            </w:tcBorders>
            <w:shd w:val="clear" w:color="auto" w:fill="E7E8EA"/>
            <w:tcMar>
              <w:top w:w="15" w:type="dxa"/>
              <w:left w:w="26" w:type="dxa"/>
              <w:right w:w="26" w:type="dxa"/>
            </w:tcMar>
          </w:tcPr>
          <w:p w:rsidR="008E3886" w:rsidRDefault="002D242A" w14:paraId="358EB423" w14:textId="77777777">
            <w:pPr>
              <w:spacing w:after="0"/>
              <w:jc w:val="both"/>
            </w:pPr>
            <w:r>
              <w:rPr>
                <w:i/>
                <w:sz w:val="18"/>
                <w:szCs w:val="18"/>
              </w:rPr>
              <w:t>Data zachycují změnu, ale ještě neprokazují přímou kauzalitu s  inovací. Zdrojem dat jsou např. výzkumy účastníků na začátku a na konci intervence nebo v intervalech během její realizace.</w:t>
            </w:r>
          </w:p>
        </w:tc>
      </w:tr>
      <w:tr w:rsidR="008E3886" w:rsidTr="007319F7" w14:paraId="007F7574" w14:textId="77777777">
        <w:trPr>
          <w:jc w:val="center"/>
        </w:trPr>
        <w:tc>
          <w:tcPr>
            <w:tcW w:w="498" w:type="dxa"/>
            <w:tcBorders>
              <w:top w:val="single" w:color="FFFFFF" w:sz="8" w:space="0"/>
              <w:left w:val="single" w:color="FFFFFF" w:sz="8" w:space="0"/>
              <w:bottom w:val="single" w:color="FFFFFF" w:sz="8" w:space="0"/>
              <w:right w:val="single" w:color="FFFFFF" w:sz="8" w:space="0"/>
            </w:tcBorders>
            <w:shd w:val="clear" w:color="auto" w:fill="A6A6A6" w:themeFill="background1" w:themeFillShade="A6"/>
            <w:tcMar>
              <w:top w:w="15" w:type="dxa"/>
              <w:left w:w="99" w:type="dxa"/>
              <w:right w:w="99" w:type="dxa"/>
            </w:tcMar>
          </w:tcPr>
          <w:p w:rsidR="008E3886" w:rsidRDefault="002D242A" w14:paraId="532031AC" w14:textId="77777777">
            <w:pPr>
              <w:spacing w:after="0"/>
              <w:jc w:val="both"/>
            </w:pPr>
            <w:r>
              <w:rPr>
                <w:b/>
                <w:i/>
                <w:sz w:val="18"/>
                <w:szCs w:val="18"/>
              </w:rPr>
              <w:t>3</w:t>
            </w:r>
          </w:p>
        </w:tc>
        <w:tc>
          <w:tcPr>
            <w:tcW w:w="1483" w:type="dxa"/>
            <w:tcBorders>
              <w:top w:val="single" w:color="FFFFFF" w:sz="8"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151E78DE" w14:textId="77777777">
            <w:pPr>
              <w:spacing w:after="0"/>
              <w:jc w:val="both"/>
            </w:pPr>
            <w:r>
              <w:rPr>
                <w:i/>
                <w:sz w:val="18"/>
                <w:szCs w:val="18"/>
              </w:rPr>
              <w:t>Kauzalita</w:t>
            </w:r>
          </w:p>
        </w:tc>
        <w:tc>
          <w:tcPr>
            <w:tcW w:w="2398" w:type="dxa"/>
            <w:tcBorders>
              <w:top w:val="single" w:color="FFFFFF" w:sz="8"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4D0F86E8" w14:textId="77777777">
            <w:pPr>
              <w:spacing w:after="0"/>
              <w:jc w:val="both"/>
            </w:pPr>
            <w:r>
              <w:rPr>
                <w:i/>
                <w:sz w:val="18"/>
                <w:szCs w:val="18"/>
              </w:rPr>
              <w:t>Dokážete prokázat kauzalitu s odkazem na kontrolní nebo srovnávací skupinu</w:t>
            </w:r>
          </w:p>
        </w:tc>
        <w:tc>
          <w:tcPr>
            <w:tcW w:w="4673" w:type="dxa"/>
            <w:tcBorders>
              <w:top w:val="single" w:color="FFFFFF" w:sz="8"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67B75D34" w14:textId="77777777">
            <w:pPr>
              <w:spacing w:after="0"/>
              <w:jc w:val="both"/>
            </w:pPr>
            <w:r>
              <w:rPr>
                <w:i/>
                <w:sz w:val="18"/>
                <w:szCs w:val="18"/>
              </w:rPr>
              <w:t>Kauzalita je prokázána srovnáním změny ve skupině oproti skupině kontrolní bez intervence. Účastníci srovnání by měli být vybráni náhodně v obou skupinách a velikost vzorků by měla být dostatečně velká.</w:t>
            </w:r>
          </w:p>
        </w:tc>
      </w:tr>
      <w:tr w:rsidR="008E3886" w:rsidTr="007319F7" w14:paraId="386148BF" w14:textId="77777777">
        <w:trPr>
          <w:jc w:val="center"/>
        </w:trPr>
        <w:tc>
          <w:tcPr>
            <w:tcW w:w="498" w:type="dxa"/>
            <w:tcBorders>
              <w:top w:val="single" w:color="FFFFFF" w:sz="8" w:space="0"/>
              <w:left w:val="single" w:color="FFFFFF" w:sz="8" w:space="0"/>
              <w:bottom w:val="single" w:color="FFFFFF" w:sz="8" w:space="0"/>
              <w:right w:val="single" w:color="FFFFFF" w:sz="8" w:space="0"/>
            </w:tcBorders>
            <w:shd w:val="clear" w:color="auto" w:fill="A6A6A6" w:themeFill="background1" w:themeFillShade="A6"/>
            <w:tcMar>
              <w:top w:w="15" w:type="dxa"/>
              <w:left w:w="99" w:type="dxa"/>
              <w:right w:w="99" w:type="dxa"/>
            </w:tcMar>
          </w:tcPr>
          <w:p w:rsidR="008E3886" w:rsidRDefault="002D242A" w14:paraId="34C98349" w14:textId="77777777">
            <w:pPr>
              <w:spacing w:after="0"/>
              <w:jc w:val="both"/>
            </w:pPr>
            <w:r>
              <w:rPr>
                <w:b/>
                <w:i/>
                <w:sz w:val="18"/>
                <w:szCs w:val="18"/>
              </w:rPr>
              <w:t>4</w:t>
            </w:r>
          </w:p>
        </w:tc>
        <w:tc>
          <w:tcPr>
            <w:tcW w:w="1483" w:type="dxa"/>
            <w:tcBorders>
              <w:top w:val="single" w:color="FFFFFF" w:sz="8" w:space="0"/>
              <w:left w:val="single" w:color="FFFFFF" w:sz="8" w:space="0"/>
              <w:bottom w:val="single" w:color="FFFFFF" w:sz="8" w:space="0"/>
              <w:right w:val="single" w:color="FFFFFF" w:sz="8" w:space="0"/>
            </w:tcBorders>
            <w:shd w:val="clear" w:color="auto" w:fill="E7E8EA"/>
            <w:tcMar>
              <w:top w:w="15" w:type="dxa"/>
              <w:left w:w="26" w:type="dxa"/>
              <w:right w:w="26" w:type="dxa"/>
            </w:tcMar>
          </w:tcPr>
          <w:p w:rsidR="008E3886" w:rsidRDefault="002D242A" w14:paraId="31BE5E70" w14:textId="77777777">
            <w:pPr>
              <w:spacing w:after="0"/>
              <w:jc w:val="both"/>
            </w:pPr>
            <w:r>
              <w:rPr>
                <w:i/>
                <w:sz w:val="18"/>
                <w:szCs w:val="18"/>
              </w:rPr>
              <w:t>Nezávislá replikace</w:t>
            </w:r>
          </w:p>
        </w:tc>
        <w:tc>
          <w:tcPr>
            <w:tcW w:w="2398" w:type="dxa"/>
            <w:tcBorders>
              <w:top w:val="single" w:color="FFFFFF" w:sz="8" w:space="0"/>
              <w:left w:val="single" w:color="FFFFFF" w:sz="8" w:space="0"/>
              <w:bottom w:val="single" w:color="FFFFFF" w:sz="8" w:space="0"/>
              <w:right w:val="single" w:color="FFFFFF" w:sz="8" w:space="0"/>
            </w:tcBorders>
            <w:shd w:val="clear" w:color="auto" w:fill="E7E8EA"/>
            <w:tcMar>
              <w:top w:w="15" w:type="dxa"/>
              <w:left w:w="26" w:type="dxa"/>
              <w:right w:w="26" w:type="dxa"/>
            </w:tcMar>
          </w:tcPr>
          <w:p w:rsidR="008E3886" w:rsidRDefault="002D242A" w14:paraId="6F39C8A3" w14:textId="77777777">
            <w:pPr>
              <w:spacing w:after="0"/>
              <w:jc w:val="both"/>
            </w:pPr>
            <w:r>
              <w:rPr>
                <w:i/>
                <w:sz w:val="18"/>
                <w:szCs w:val="18"/>
              </w:rPr>
              <w:t>Nezávislá evaluace potvrzuje závěry a potenciálně replikuje dosažené výsledky</w:t>
            </w:r>
          </w:p>
        </w:tc>
        <w:tc>
          <w:tcPr>
            <w:tcW w:w="4673" w:type="dxa"/>
            <w:tcBorders>
              <w:top w:val="single" w:color="FFFFFF" w:sz="8" w:space="0"/>
              <w:left w:val="single" w:color="FFFFFF" w:sz="8" w:space="0"/>
              <w:bottom w:val="single" w:color="FFFFFF" w:sz="8" w:space="0"/>
              <w:right w:val="single" w:color="FFFFFF" w:sz="8" w:space="0"/>
            </w:tcBorders>
            <w:shd w:val="clear" w:color="auto" w:fill="E7E8EA"/>
            <w:tcMar>
              <w:top w:w="15" w:type="dxa"/>
              <w:left w:w="26" w:type="dxa"/>
              <w:right w:w="26" w:type="dxa"/>
            </w:tcMar>
          </w:tcPr>
          <w:p w:rsidR="008E3886" w:rsidRDefault="002D242A" w14:paraId="16D30486" w14:textId="77777777">
            <w:pPr>
              <w:spacing w:after="0"/>
              <w:jc w:val="both"/>
            </w:pPr>
            <w:r>
              <w:rPr>
                <w:i/>
                <w:sz w:val="18"/>
                <w:szCs w:val="18"/>
              </w:rPr>
              <w:t>Zadána je robustní nezávislá evaluace, která identifikuje a validuje důvody a způsoby vytvoření impaktu intervence. Váš produkt nebo služba může být realizována s náklady, které jsou přijatelné pro uživatele.</w:t>
            </w:r>
          </w:p>
        </w:tc>
      </w:tr>
      <w:tr w:rsidR="008E3886" w:rsidTr="007319F7" w14:paraId="05D9EE52" w14:textId="77777777">
        <w:trPr>
          <w:jc w:val="center"/>
        </w:trPr>
        <w:tc>
          <w:tcPr>
            <w:tcW w:w="498" w:type="dxa"/>
            <w:tcBorders>
              <w:top w:val="single" w:color="FFFFFF" w:sz="8" w:space="0"/>
              <w:left w:val="single" w:color="FFFFFF" w:sz="8" w:space="0"/>
              <w:bottom w:val="single" w:color="FFFFFF" w:sz="8" w:space="0"/>
              <w:right w:val="single" w:color="FFFFFF" w:sz="8" w:space="0"/>
            </w:tcBorders>
            <w:shd w:val="clear" w:color="auto" w:fill="A6A6A6" w:themeFill="background1" w:themeFillShade="A6"/>
            <w:tcMar>
              <w:top w:w="15" w:type="dxa"/>
              <w:left w:w="99" w:type="dxa"/>
              <w:right w:w="99" w:type="dxa"/>
            </w:tcMar>
          </w:tcPr>
          <w:p w:rsidR="008E3886" w:rsidRDefault="002D242A" w14:paraId="0730867B" w14:textId="77777777">
            <w:pPr>
              <w:spacing w:after="0"/>
              <w:jc w:val="both"/>
            </w:pPr>
            <w:r>
              <w:rPr>
                <w:b/>
                <w:i/>
                <w:sz w:val="18"/>
                <w:szCs w:val="18"/>
              </w:rPr>
              <w:t>5</w:t>
            </w:r>
          </w:p>
        </w:tc>
        <w:tc>
          <w:tcPr>
            <w:tcW w:w="1483" w:type="dxa"/>
            <w:tcBorders>
              <w:top w:val="single" w:color="FFFFFF" w:sz="8"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6BA3CDE9" w14:textId="77777777">
            <w:pPr>
              <w:spacing w:after="0"/>
              <w:jc w:val="both"/>
            </w:pPr>
            <w:r>
              <w:rPr>
                <w:i/>
                <w:sz w:val="18"/>
                <w:szCs w:val="18"/>
              </w:rPr>
              <w:t>Upscaling</w:t>
            </w:r>
          </w:p>
        </w:tc>
        <w:tc>
          <w:tcPr>
            <w:tcW w:w="2398" w:type="dxa"/>
            <w:tcBorders>
              <w:top w:val="single" w:color="FFFFFF" w:sz="8"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061F4A73" w14:textId="77777777">
            <w:pPr>
              <w:spacing w:after="0"/>
              <w:jc w:val="both"/>
            </w:pPr>
            <w:r>
              <w:rPr>
                <w:i/>
                <w:sz w:val="18"/>
                <w:szCs w:val="18"/>
              </w:rPr>
              <w:t>Jsou k dispozici manuály, systémy a postupy k podpoře a zajištění funkční replikace inovace</w:t>
            </w:r>
          </w:p>
        </w:tc>
        <w:tc>
          <w:tcPr>
            <w:tcW w:w="4673" w:type="dxa"/>
            <w:tcBorders>
              <w:top w:val="single" w:color="FFFFFF" w:sz="8" w:space="0"/>
              <w:left w:val="single" w:color="FFFFFF" w:sz="8" w:space="0"/>
              <w:bottom w:val="single" w:color="FFFFFF" w:sz="8" w:space="0"/>
              <w:right w:val="single" w:color="FFFFFF" w:sz="8" w:space="0"/>
            </w:tcBorders>
            <w:shd w:val="clear" w:color="auto" w:fill="CCCDD2"/>
            <w:tcMar>
              <w:top w:w="15" w:type="dxa"/>
              <w:left w:w="26" w:type="dxa"/>
              <w:right w:w="26" w:type="dxa"/>
            </w:tcMar>
          </w:tcPr>
          <w:p w:rsidR="008E3886" w:rsidRDefault="002D242A" w14:paraId="7977D958" w14:textId="77777777">
            <w:pPr>
              <w:spacing w:after="0"/>
              <w:jc w:val="both"/>
            </w:pPr>
            <w:r>
              <w:rPr>
                <w:i/>
                <w:sz w:val="18"/>
                <w:szCs w:val="18"/>
              </w:rPr>
              <w:t xml:space="preserve">Prokážete, např. evaluacemi v různých kontextech, že inovace může být realizována jinými lidmi, organizacemi a v jiných místech a nadále vykazuje pozitivní přímý impakt na výsledek a je zároveň finančně udržitelná. </w:t>
            </w:r>
          </w:p>
        </w:tc>
      </w:tr>
    </w:tbl>
    <w:p w:rsidR="008E3886" w:rsidRDefault="008E3886" w14:paraId="14988241" w14:textId="77777777">
      <w:pPr>
        <w:jc w:val="both"/>
      </w:pPr>
    </w:p>
    <w:sectPr w:rsidR="008E3886">
      <w:headerReference w:type="default" r:id="rId8"/>
      <w:footerReference w:type="default" r:id="rId9"/>
      <w:pgSz w:w="11906" w:h="16838"/>
      <w:pgMar w:top="1417" w:right="1417" w:bottom="1417" w:left="1417" w:header="708" w:footer="708" w:gutter="0"/>
      <w:pgNumType w:start="1"/>
      <w:cols w:space="708"/>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C46888C" w15:done="0"/>
  <w15:commentEx w15:paraId="1CD16D55" w15:paraIdParent="1C46888C"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845CD2" w:rsidRDefault="00845CD2" w14:paraId="4DD6AF46" w14:textId="77777777">
      <w:pPr>
        <w:spacing w:after="0" w:line="240" w:lineRule="auto"/>
      </w:pPr>
      <w:r>
        <w:separator/>
      </w:r>
    </w:p>
  </w:endnote>
  <w:endnote w:type="continuationSeparator" w:id="0">
    <w:p w:rsidR="00845CD2" w:rsidRDefault="00845CD2" w14:paraId="1A2C68F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3886" w:rsidRDefault="002D242A" w14:paraId="168F3C13" w14:textId="77777777">
    <w:pPr>
      <w:tabs>
        <w:tab w:val="center" w:pos="4536"/>
        <w:tab w:val="right" w:pos="9072"/>
      </w:tabs>
      <w:spacing w:after="708" w:line="240" w:lineRule="auto"/>
      <w:jc w:val="center"/>
    </w:pPr>
    <w:r>
      <w:fldChar w:fldCharType="begin"/>
    </w:r>
    <w:r>
      <w:instrText>PAGE</w:instrText>
    </w:r>
    <w:r>
      <w:fldChar w:fldCharType="separate"/>
    </w:r>
    <w:r w:rsidR="00845CD2">
      <w:rPr>
        <w:noProof/>
      </w:rPr>
      <w:t>1</w:t>
    </w:r>
    <w:r>
      <w:fldChar w:fldCharType="end"/>
    </w:r>
  </w:p>
  <w:p w:rsidR="008E3886" w:rsidRDefault="008E3886" w14:paraId="10005370" w14:textId="77777777">
    <w:pPr>
      <w:tabs>
        <w:tab w:val="center" w:pos="4536"/>
        <w:tab w:val="right" w:pos="9072"/>
      </w:tabs>
      <w:spacing w:after="708" w:line="240" w:lineRule="auto"/>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845CD2" w:rsidRDefault="00845CD2" w14:paraId="331DE2DD" w14:textId="77777777">
      <w:pPr>
        <w:spacing w:after="0" w:line="240" w:lineRule="auto"/>
      </w:pPr>
      <w:r>
        <w:separator/>
      </w:r>
    </w:p>
  </w:footnote>
  <w:footnote w:type="continuationSeparator" w:id="0">
    <w:p w:rsidR="00845CD2" w:rsidRDefault="00845CD2" w14:paraId="1ADA2A59" w14:textId="77777777">
      <w:pPr>
        <w:spacing w:after="0" w:line="240" w:lineRule="auto"/>
      </w:pPr>
      <w:r>
        <w:continuationSeparator/>
      </w:r>
    </w:p>
  </w:footnote>
  <w:footnote w:id="1">
    <w:p w:rsidR="007E5C1F" w:rsidRDefault="007E5C1F" w14:paraId="49D3405A" w14:textId="2F4666D5">
      <w:pPr>
        <w:pStyle w:val="Textpoznpodarou"/>
      </w:pPr>
      <w:r>
        <w:rPr>
          <w:rStyle w:val="Znakapoznpodarou"/>
        </w:rPr>
        <w:footnoteRef/>
      </w:r>
      <w:r>
        <w:t xml:space="preserve"> U partnera prosím označte, zda jde o partnera s fin</w:t>
      </w:r>
      <w:r w:rsidR="00A77201">
        <w:t>ančním</w:t>
      </w:r>
      <w:r>
        <w:t xml:space="preserve"> příspěvkem -„(F)“</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27AB4" w:rsidP="00B27AB4" w:rsidRDefault="00B27AB4" w14:paraId="1782ED6C" w14:textId="6B3E67F5">
    <w:pPr>
      <w:pStyle w:val="Zhlav"/>
    </w:pPr>
    <w:r>
      <w:rPr>
        <w:noProof/>
      </w:rPr>
      <w:drawing>
        <wp:inline distT="0" distB="0" distL="0" distR="0">
          <wp:extent cx="2300446" cy="474363"/>
          <wp:effectExtent l="0" t="0" r="0" b="0"/>
          <wp:docPr id="1" name="image01.jpg" descr="V:\PUBLICITA\OBDOBÍ _2014+\VIZUALNI_IDENTITA\logo\OPZ_CB_cerne.jpg"/>
          <wp:cNvGraphicFramePr/>
          <a:graphic>
            <a:graphicData uri="http://schemas.openxmlformats.org/drawingml/2006/picture">
              <pic:pic>
                <pic:nvPicPr>
                  <pic:cNvPr id="0" name="image01.jpg" descr="V:\PUBLICITA\OBDOBÍ _2014+\VIZUALNI_IDENTITA\logo\OPZ_CB_cerne.jpg"/>
                  <pic:cNvPicPr preferRelativeResize="false"/>
                </pic:nvPicPr>
                <pic:blipFill>
                  <a:blip r:embed="rId1"/>
                  <a:srcRect/>
                  <a:stretch>
                    <a:fillRect/>
                  </a:stretch>
                </pic:blipFill>
                <pic:spPr>
                  <a:xfrm>
                    <a:off x="0" y="0"/>
                    <a:ext cx="2300446" cy="474363"/>
                  </a:xfrm>
                  <a:prstGeom prst="rect">
                    <a:avLst/>
                  </a:prstGeom>
                  <a:ln/>
                </pic:spPr>
              </pic:pic>
            </a:graphicData>
          </a:graphic>
        </wp:inline>
      </w:drawing>
    </w:r>
    <w:r>
      <w:t xml:space="preserve">                                     </w:t>
    </w:r>
    <w:r>
      <w:tab/>
    </w:r>
    <w:r>
      <w:rPr>
        <w:rFonts w:asciiTheme="minorHAnsi" w:hAnsiTheme="minorHAnsi"/>
      </w:rPr>
      <w:t>Příloha č. 6</w:t>
    </w:r>
    <w:r w:rsidRPr="0024397A">
      <w:rPr>
        <w:rFonts w:asciiTheme="minorHAnsi" w:hAnsiTheme="minorHAnsi"/>
      </w:rPr>
      <w:t xml:space="preserve"> výzvy č. 03_15_024</w:t>
    </w:r>
  </w:p>
  <w:p w:rsidR="00B27AB4" w:rsidRDefault="00B27AB4" w14:paraId="1427E270" w14:textId="77777777">
    <w:pPr>
      <w:pStyle w:val="Zhlav"/>
    </w:pPr>
  </w:p>
</w:hdr>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Anna Kaderábková">
    <w15:presenceInfo w15:providerId="Windows Live" w15:userId="aebda000fad9b50a"/>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20"/>
  <w:displayBackgroundShape/>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86"/>
    <w:rsid w:val="00024219"/>
    <w:rsid w:val="00031B63"/>
    <w:rsid w:val="00035E94"/>
    <w:rsid w:val="00042278"/>
    <w:rsid w:val="000642BD"/>
    <w:rsid w:val="00070F81"/>
    <w:rsid w:val="00111DEF"/>
    <w:rsid w:val="0012446A"/>
    <w:rsid w:val="00136E9D"/>
    <w:rsid w:val="001714DB"/>
    <w:rsid w:val="00183479"/>
    <w:rsid w:val="00185456"/>
    <w:rsid w:val="001876C4"/>
    <w:rsid w:val="002456FD"/>
    <w:rsid w:val="00247824"/>
    <w:rsid w:val="002517E6"/>
    <w:rsid w:val="002543FE"/>
    <w:rsid w:val="00261673"/>
    <w:rsid w:val="002A1BAE"/>
    <w:rsid w:val="002A4CFF"/>
    <w:rsid w:val="002C572A"/>
    <w:rsid w:val="002C5D1C"/>
    <w:rsid w:val="002D242A"/>
    <w:rsid w:val="002E54B8"/>
    <w:rsid w:val="0031417A"/>
    <w:rsid w:val="0035083D"/>
    <w:rsid w:val="00361691"/>
    <w:rsid w:val="003623CF"/>
    <w:rsid w:val="003C14BC"/>
    <w:rsid w:val="004109A6"/>
    <w:rsid w:val="00452D1D"/>
    <w:rsid w:val="00484FB2"/>
    <w:rsid w:val="00496390"/>
    <w:rsid w:val="004A3085"/>
    <w:rsid w:val="004A42AA"/>
    <w:rsid w:val="004B22B1"/>
    <w:rsid w:val="004D4D67"/>
    <w:rsid w:val="00501A5D"/>
    <w:rsid w:val="00520F58"/>
    <w:rsid w:val="005355A2"/>
    <w:rsid w:val="005368B9"/>
    <w:rsid w:val="005618A1"/>
    <w:rsid w:val="005D7629"/>
    <w:rsid w:val="00606191"/>
    <w:rsid w:val="006118DD"/>
    <w:rsid w:val="006706F2"/>
    <w:rsid w:val="006718E3"/>
    <w:rsid w:val="0069212D"/>
    <w:rsid w:val="006A1C14"/>
    <w:rsid w:val="006A7CD2"/>
    <w:rsid w:val="006B66F2"/>
    <w:rsid w:val="00712563"/>
    <w:rsid w:val="007319F7"/>
    <w:rsid w:val="00795690"/>
    <w:rsid w:val="007B68E7"/>
    <w:rsid w:val="007C2DD4"/>
    <w:rsid w:val="007E5768"/>
    <w:rsid w:val="007E5C1F"/>
    <w:rsid w:val="00804FAB"/>
    <w:rsid w:val="00812E01"/>
    <w:rsid w:val="00817573"/>
    <w:rsid w:val="00845CD2"/>
    <w:rsid w:val="008634B7"/>
    <w:rsid w:val="00863945"/>
    <w:rsid w:val="00880CC0"/>
    <w:rsid w:val="008A301D"/>
    <w:rsid w:val="008D3EED"/>
    <w:rsid w:val="008E3886"/>
    <w:rsid w:val="008F4DA0"/>
    <w:rsid w:val="0093187C"/>
    <w:rsid w:val="0093472E"/>
    <w:rsid w:val="0094581B"/>
    <w:rsid w:val="00954225"/>
    <w:rsid w:val="00991099"/>
    <w:rsid w:val="009C3CE4"/>
    <w:rsid w:val="009D5901"/>
    <w:rsid w:val="009E2AA7"/>
    <w:rsid w:val="00A106D2"/>
    <w:rsid w:val="00A17E43"/>
    <w:rsid w:val="00A43F04"/>
    <w:rsid w:val="00A626C2"/>
    <w:rsid w:val="00A677DE"/>
    <w:rsid w:val="00A77201"/>
    <w:rsid w:val="00AC2644"/>
    <w:rsid w:val="00AD1383"/>
    <w:rsid w:val="00AD6B3E"/>
    <w:rsid w:val="00AD6F50"/>
    <w:rsid w:val="00AE55F2"/>
    <w:rsid w:val="00B005C7"/>
    <w:rsid w:val="00B00DC2"/>
    <w:rsid w:val="00B02E67"/>
    <w:rsid w:val="00B16826"/>
    <w:rsid w:val="00B27AB4"/>
    <w:rsid w:val="00BB32A7"/>
    <w:rsid w:val="00BD44AD"/>
    <w:rsid w:val="00C31EEF"/>
    <w:rsid w:val="00C512C7"/>
    <w:rsid w:val="00C52606"/>
    <w:rsid w:val="00C7368F"/>
    <w:rsid w:val="00CA0C20"/>
    <w:rsid w:val="00CE3F58"/>
    <w:rsid w:val="00D63EAF"/>
    <w:rsid w:val="00D82C6F"/>
    <w:rsid w:val="00DA6C81"/>
    <w:rsid w:val="00DD677C"/>
    <w:rsid w:val="00E06C02"/>
    <w:rsid w:val="00E954EA"/>
    <w:rsid w:val="00E97973"/>
    <w:rsid w:val="00EB3ADD"/>
    <w:rsid w:val="00EC4A4A"/>
    <w:rsid w:val="00EE46F4"/>
    <w:rsid w:val="00EF5EAD"/>
    <w:rsid w:val="00F10622"/>
    <w:rsid w:val="00F546F8"/>
    <w:rsid w:val="00F6339C"/>
    <w:rsid w:val="00FE5AE5"/>
    <w:rsid w:val="00FE7FF4"/>
    <w:rsid w:val="00FF2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0207FF8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Calibri"/>
        <w:color w:val="000000"/>
        <w:sz w:val="22"/>
        <w:szCs w:val="22"/>
        <w:lang w:val="cs-CZ" w:eastAsia="cs-CZ"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1" w:customStyle="true">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table" w:styleId="a" w:customStyle="true">
    <w:basedOn w:val="TableNormal1"/>
    <w:pPr>
      <w:spacing w:after="0" w:line="240" w:lineRule="auto"/>
    </w:pPr>
    <w:tblPr>
      <w:tblStyleRowBandSize w:val="1"/>
      <w:tblStyleColBandSize w:val="1"/>
      <w:tblCellMar>
        <w:left w:w="115" w:type="dxa"/>
        <w:right w:w="115" w:type="dxa"/>
      </w:tblCellMar>
    </w:tblPr>
  </w:style>
  <w:style w:type="table" w:styleId="a0" w:customStyle="true">
    <w:basedOn w:val="TableNormal1"/>
    <w:tblPr>
      <w:tblStyleRowBandSize w:val="1"/>
      <w:tblStyleColBandSize w:val="1"/>
    </w:tblPr>
  </w:style>
  <w:style w:type="table" w:styleId="a1" w:customStyle="true">
    <w:basedOn w:val="TableNormal1"/>
    <w:pPr>
      <w:spacing w:after="0" w:line="240" w:lineRule="auto"/>
    </w:pPr>
    <w:tblPr>
      <w:tblStyleRowBandSize w:val="1"/>
      <w:tblStyleColBandSize w:val="1"/>
      <w:tblCellMar>
        <w:left w:w="115" w:type="dxa"/>
        <w:right w:w="115" w:type="dxa"/>
      </w:tblCellMar>
    </w:tblPr>
  </w:style>
  <w:style w:type="table" w:styleId="a2" w:customStyle="true">
    <w:basedOn w:val="TableNormal1"/>
    <w:tblPr>
      <w:tblStyleRowBandSize w:val="1"/>
      <w:tblStyleColBandSize w:val="1"/>
    </w:tblPr>
  </w:style>
  <w:style w:type="table" w:styleId="a3" w:customStyle="true">
    <w:basedOn w:val="TableNormal1"/>
    <w:tblPr>
      <w:tblStyleRowBandSize w:val="1"/>
      <w:tblStyleColBandSize w:val="1"/>
    </w:tblPr>
  </w:style>
  <w:style w:type="paragraph" w:styleId="Textkomente">
    <w:name w:val="annotation text"/>
    <w:basedOn w:val="Normln"/>
    <w:link w:val="TextkomenteChar"/>
    <w:uiPriority w:val="99"/>
    <w:unhideWhenUsed/>
    <w:pPr>
      <w:spacing w:line="240" w:lineRule="auto"/>
    </w:pPr>
    <w:rPr>
      <w:sz w:val="20"/>
      <w:szCs w:val="20"/>
    </w:rPr>
  </w:style>
  <w:style w:type="character" w:styleId="TextkomenteChar" w:customStyle="true">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A4CFF"/>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2A4CFF"/>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520F58"/>
    <w:rPr>
      <w:b/>
      <w:bCs/>
    </w:rPr>
  </w:style>
  <w:style w:type="character" w:styleId="PedmtkomenteChar" w:customStyle="true">
    <w:name w:val="Předmět komentáře Char"/>
    <w:basedOn w:val="TextkomenteChar"/>
    <w:link w:val="Pedmtkomente"/>
    <w:uiPriority w:val="99"/>
    <w:semiHidden/>
    <w:rsid w:val="00520F58"/>
    <w:rPr>
      <w:b/>
      <w:bCs/>
      <w:sz w:val="20"/>
      <w:szCs w:val="20"/>
    </w:rPr>
  </w:style>
  <w:style w:type="paragraph" w:styleId="Revize">
    <w:name w:val="Revision"/>
    <w:hidden/>
    <w:uiPriority w:val="99"/>
    <w:semiHidden/>
    <w:rsid w:val="00520F58"/>
    <w:pPr>
      <w:spacing w:after="0" w:line="240" w:lineRule="auto"/>
    </w:pPr>
  </w:style>
  <w:style w:type="paragraph" w:styleId="Textpoznpodarou">
    <w:name w:val="footnote text"/>
    <w:basedOn w:val="Normln"/>
    <w:link w:val="TextpoznpodarouChar"/>
    <w:uiPriority w:val="99"/>
    <w:semiHidden/>
    <w:unhideWhenUsed/>
    <w:rsid w:val="007E5C1F"/>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7E5C1F"/>
    <w:rPr>
      <w:sz w:val="20"/>
      <w:szCs w:val="20"/>
    </w:rPr>
  </w:style>
  <w:style w:type="character" w:styleId="Znakapoznpodarou">
    <w:name w:val="footnote reference"/>
    <w:basedOn w:val="Standardnpsmoodstavce"/>
    <w:uiPriority w:val="99"/>
    <w:semiHidden/>
    <w:unhideWhenUsed/>
    <w:rsid w:val="007E5C1F"/>
    <w:rPr>
      <w:vertAlign w:val="superscript"/>
    </w:rPr>
  </w:style>
  <w:style w:type="table" w:styleId="Mkatabulky">
    <w:name w:val="Table Grid"/>
    <w:basedOn w:val="Normlntabulka"/>
    <w:uiPriority w:val="59"/>
    <w:rsid w:val="006B66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B27AB4"/>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B27AB4"/>
  </w:style>
  <w:style w:type="paragraph" w:styleId="Zpat">
    <w:name w:val="footer"/>
    <w:basedOn w:val="Normln"/>
    <w:link w:val="ZpatChar"/>
    <w:uiPriority w:val="99"/>
    <w:unhideWhenUsed/>
    <w:rsid w:val="00B27AB4"/>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B27AB4"/>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Calibri" w:eastAsia="Calibri" w:hAnsi="Calibri"/>
        <w:color w:val="000000"/>
        <w:sz w:val="22"/>
        <w:szCs w:val="22"/>
        <w:lang w:bidi="ar-SA" w:eastAsia="cs-CZ"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keepLines/>
      <w:spacing w:after="120" w:before="480"/>
      <w:contextualSpacing/>
      <w:outlineLvl w:val="0"/>
    </w:pPr>
    <w:rPr>
      <w:b/>
      <w:sz w:val="48"/>
      <w:szCs w:val="48"/>
    </w:rPr>
  </w:style>
  <w:style w:styleId="Nadpis2" w:type="paragraph">
    <w:name w:val="heading 2"/>
    <w:basedOn w:val="Normln"/>
    <w:next w:val="Normln"/>
    <w:pPr>
      <w:keepNext/>
      <w:keepLines/>
      <w:spacing w:after="80" w:before="360"/>
      <w:contextualSpacing/>
      <w:outlineLvl w:val="1"/>
    </w:pPr>
    <w:rPr>
      <w:b/>
      <w:sz w:val="36"/>
      <w:szCs w:val="36"/>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1" w:type="table">
    <w:name w:val="Table Normal1"/>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customStyle="1" w:styleId="a" w:type="table">
    <w:basedOn w:val="TableNormal1"/>
    <w:pPr>
      <w:spacing w:after="0" w:line="240" w:lineRule="auto"/>
    </w:pPr>
    <w:tblPr>
      <w:tblStyleRowBandSize w:val="1"/>
      <w:tblStyleColBandSize w:val="1"/>
      <w:tblCellMar>
        <w:left w:type="dxa" w:w="115"/>
        <w:right w:type="dxa" w:w="115"/>
      </w:tblCellMar>
    </w:tblPr>
  </w:style>
  <w:style w:customStyle="1" w:styleId="a0" w:type="table">
    <w:basedOn w:val="TableNormal1"/>
    <w:tblPr>
      <w:tblStyleRowBandSize w:val="1"/>
      <w:tblStyleColBandSize w:val="1"/>
    </w:tblPr>
  </w:style>
  <w:style w:customStyle="1" w:styleId="a1" w:type="table">
    <w:basedOn w:val="TableNormal1"/>
    <w:pPr>
      <w:spacing w:after="0" w:line="240" w:lineRule="auto"/>
    </w:pPr>
    <w:tblPr>
      <w:tblStyleRowBandSize w:val="1"/>
      <w:tblStyleColBandSize w:val="1"/>
      <w:tblCellMar>
        <w:left w:type="dxa" w:w="115"/>
        <w:right w:type="dxa" w:w="115"/>
      </w:tblCellMar>
    </w:tblPr>
  </w:style>
  <w:style w:customStyle="1" w:styleId="a2" w:type="table">
    <w:basedOn w:val="TableNormal1"/>
    <w:tblPr>
      <w:tblStyleRowBandSize w:val="1"/>
      <w:tblStyleColBandSize w:val="1"/>
    </w:tblPr>
  </w:style>
  <w:style w:customStyle="1" w:styleId="a3" w:type="table">
    <w:basedOn w:val="TableNormal1"/>
    <w:tblPr>
      <w:tblStyleRowBandSize w:val="1"/>
      <w:tblStyleColBandSize w:val="1"/>
    </w:tblPr>
  </w:style>
  <w:style w:styleId="Textkomente" w:type="paragraph">
    <w:name w:val="annotation text"/>
    <w:basedOn w:val="Normln"/>
    <w:link w:val="TextkomenteChar"/>
    <w:uiPriority w:val="99"/>
    <w:unhideWhenUsed/>
    <w:pPr>
      <w:spacing w:line="240" w:lineRule="auto"/>
    </w:pPr>
    <w:rPr>
      <w:sz w:val="20"/>
      <w:szCs w:val="20"/>
    </w:rPr>
  </w:style>
  <w:style w:customStyle="1" w:styleId="TextkomenteChar" w:type="character">
    <w:name w:val="Text komentáře Char"/>
    <w:basedOn w:val="Standardnpsmoodstavce"/>
    <w:link w:val="Textkomente"/>
    <w:uiPriority w:val="99"/>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2A4CFF"/>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2A4CFF"/>
    <w:rPr>
      <w:rFonts w:ascii="Tahoma" w:cs="Tahoma" w:hAnsi="Tahoma"/>
      <w:sz w:val="16"/>
      <w:szCs w:val="16"/>
    </w:rPr>
  </w:style>
  <w:style w:styleId="Pedmtkomente" w:type="paragraph">
    <w:name w:val="annotation subject"/>
    <w:basedOn w:val="Textkomente"/>
    <w:next w:val="Textkomente"/>
    <w:link w:val="PedmtkomenteChar"/>
    <w:uiPriority w:val="99"/>
    <w:semiHidden/>
    <w:unhideWhenUsed/>
    <w:rsid w:val="00520F58"/>
    <w:rPr>
      <w:b/>
      <w:bCs/>
    </w:rPr>
  </w:style>
  <w:style w:customStyle="1" w:styleId="PedmtkomenteChar" w:type="character">
    <w:name w:val="Předmět komentáře Char"/>
    <w:basedOn w:val="TextkomenteChar"/>
    <w:link w:val="Pedmtkomente"/>
    <w:uiPriority w:val="99"/>
    <w:semiHidden/>
    <w:rsid w:val="00520F58"/>
    <w:rPr>
      <w:b/>
      <w:bCs/>
      <w:sz w:val="20"/>
      <w:szCs w:val="20"/>
    </w:rPr>
  </w:style>
  <w:style w:styleId="Revize" w:type="paragraph">
    <w:name w:val="Revision"/>
    <w:hidden/>
    <w:uiPriority w:val="99"/>
    <w:semiHidden/>
    <w:rsid w:val="00520F58"/>
    <w:pPr>
      <w:spacing w:after="0" w:line="240" w:lineRule="auto"/>
    </w:pPr>
  </w:style>
  <w:style w:styleId="Textpoznpodarou" w:type="paragraph">
    <w:name w:val="footnote text"/>
    <w:basedOn w:val="Normln"/>
    <w:link w:val="TextpoznpodarouChar"/>
    <w:uiPriority w:val="99"/>
    <w:semiHidden/>
    <w:unhideWhenUsed/>
    <w:rsid w:val="007E5C1F"/>
    <w:pPr>
      <w:spacing w:after="0" w:line="240" w:lineRule="auto"/>
    </w:pPr>
    <w:rPr>
      <w:sz w:val="20"/>
      <w:szCs w:val="20"/>
    </w:rPr>
  </w:style>
  <w:style w:customStyle="1" w:styleId="TextpoznpodarouChar" w:type="character">
    <w:name w:val="Text pozn. pod čarou Char"/>
    <w:basedOn w:val="Standardnpsmoodstavce"/>
    <w:link w:val="Textpoznpodarou"/>
    <w:uiPriority w:val="99"/>
    <w:semiHidden/>
    <w:rsid w:val="007E5C1F"/>
    <w:rPr>
      <w:sz w:val="20"/>
      <w:szCs w:val="20"/>
    </w:rPr>
  </w:style>
  <w:style w:styleId="Znakapoznpodarou" w:type="character">
    <w:name w:val="footnote reference"/>
    <w:basedOn w:val="Standardnpsmoodstavce"/>
    <w:uiPriority w:val="99"/>
    <w:semiHidden/>
    <w:unhideWhenUsed/>
    <w:rsid w:val="007E5C1F"/>
    <w:rPr>
      <w:vertAlign w:val="superscript"/>
    </w:rPr>
  </w:style>
  <w:style w:styleId="Mkatabulky" w:type="table">
    <w:name w:val="Table Grid"/>
    <w:basedOn w:val="Normlntabulka"/>
    <w:uiPriority w:val="59"/>
    <w:rsid w:val="006B6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Zhlav" w:type="paragraph">
    <w:name w:val="header"/>
    <w:basedOn w:val="Normln"/>
    <w:link w:val="ZhlavChar"/>
    <w:uiPriority w:val="99"/>
    <w:unhideWhenUsed/>
    <w:rsid w:val="00B27AB4"/>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B27AB4"/>
  </w:style>
  <w:style w:styleId="Zpat" w:type="paragraph">
    <w:name w:val="footer"/>
    <w:basedOn w:val="Normln"/>
    <w:link w:val="ZpatChar"/>
    <w:uiPriority w:val="99"/>
    <w:unhideWhenUsed/>
    <w:rsid w:val="00B27AB4"/>
    <w:pPr>
      <w:tabs>
        <w:tab w:pos="4536" w:val="center"/>
        <w:tab w:pos="9072" w:val="right"/>
      </w:tabs>
      <w:spacing w:after="0" w:line="240" w:lineRule="auto"/>
    </w:pPr>
  </w:style>
  <w:style w:customStyle="1" w:styleId="ZpatChar" w:type="character">
    <w:name w:val="Zápatí Char"/>
    <w:basedOn w:val="Standardnpsmoodstavce"/>
    <w:link w:val="Zpat"/>
    <w:uiPriority w:val="99"/>
    <w:rsid w:val="00B27AB4"/>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people.xml" Type="http://schemas.microsoft.com/office/2011/relationships/people" Id="rId13"/>
    <Relationship Target="stylesWithEffects.xml" Type="http://schemas.microsoft.com/office/2007/relationships/stylesWithEffects" Id="rId3"/>
    <Relationship Target="endnotes.xml" Type="http://schemas.openxmlformats.org/officeDocument/2006/relationships/endnotes" Id="rId7"/>
    <Relationship Target="commentsExtended.xml" Type="http://schemas.microsoft.com/office/2011/relationships/commentsExtended" Id="rId12"/>
    <Relationship Target="styles.xml" Type="http://schemas.openxmlformats.org/officeDocument/2006/relationships/styles"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C4F1E5B-6AB2-48C1-BF4E-DD1415C25EF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2317</properties:Words>
  <properties:Characters>13676</properties:Characters>
  <properties:Lines>113</properties:Lines>
  <properties:Paragraphs>31</properties:Paragraphs>
  <properties:TotalTime>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15962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2016-02-10T09:39:00Z</dcterms:created>
  <dc:creator/>
  <cp:lastModifiedBy/>
  <cp:lastPrinted>2015-10-16T12:49:00Z</cp:lastPrinted>
  <dcterms:modified xmlns:xsi="http://www.w3.org/2001/XMLSchema-instance" xsi:type="dcterms:W3CDTF">2016-02-10T09:39:00Z</dcterms:modified>
  <cp:revision>2</cp:revision>
</cp:coreProperties>
</file>