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6728EF" w:rsidP="006728EF" w:rsidRDefault="006728EF">
      <w:pPr>
        <w:jc w:val="center"/>
        <w:rPr>
          <w:b/>
          <w:sz w:val="28"/>
          <w:szCs w:val="28"/>
        </w:rPr>
      </w:pPr>
      <w:r w:rsidRPr="006728EF">
        <w:rPr>
          <w:b/>
          <w:sz w:val="28"/>
          <w:szCs w:val="28"/>
        </w:rPr>
        <w:t>DOTAZY A ODPOVĚDI</w:t>
      </w:r>
      <w:r w:rsidR="00214446">
        <w:rPr>
          <w:b/>
          <w:sz w:val="28"/>
          <w:szCs w:val="28"/>
        </w:rPr>
        <w:t xml:space="preserve"> </w:t>
      </w:r>
      <w:r w:rsidRPr="006728EF">
        <w:rPr>
          <w:b/>
          <w:sz w:val="28"/>
          <w:szCs w:val="28"/>
        </w:rPr>
        <w:t>– PRORODINNÁ OPATŘENÍ</w:t>
      </w:r>
    </w:p>
    <w:p w:rsidRPr="006728EF" w:rsidR="006728EF" w:rsidP="006728EF" w:rsidRDefault="006728EF">
      <w:pPr>
        <w:jc w:val="center"/>
        <w:rPr>
          <w:b/>
          <w:sz w:val="28"/>
          <w:szCs w:val="28"/>
        </w:rPr>
      </w:pPr>
    </w:p>
    <w:p w:rsidRPr="006728EF" w:rsidR="006728EF" w:rsidP="006728EF" w:rsidRDefault="006728EF">
      <w:pPr>
        <w:rPr>
          <w:color w:val="00B050"/>
        </w:rPr>
      </w:pPr>
    </w:p>
    <w:p w:rsidR="003D689B" w:rsidP="003D689B" w:rsidRDefault="003D689B">
      <w:pPr>
        <w:pStyle w:val="Odstavecseseznamem"/>
        <w:numPr>
          <w:ilvl w:val="0"/>
          <w:numId w:val="1"/>
        </w:numPr>
        <w:rPr>
          <w:color w:val="00B050"/>
        </w:rPr>
      </w:pPr>
      <w:r>
        <w:t>Je možné hradit z přímých nákladů kurz první pomoci pečujících osob, které se budou na táborech starat o děti?</w:t>
      </w:r>
      <w:r w:rsidRPr="003D689B">
        <w:rPr>
          <w:color w:val="1F497D"/>
        </w:rPr>
        <w:t xml:space="preserve"> </w:t>
      </w:r>
      <w:r w:rsidRPr="003D689B">
        <w:rPr>
          <w:color w:val="00B050"/>
        </w:rPr>
        <w:t>Ano</w:t>
      </w:r>
      <w:r w:rsidR="00A56595">
        <w:rPr>
          <w:color w:val="00B050"/>
        </w:rPr>
        <w:t>,</w:t>
      </w:r>
      <w:r w:rsidRPr="003D689B">
        <w:rPr>
          <w:color w:val="00B050"/>
        </w:rPr>
        <w:t xml:space="preserve"> kurz první pomoci lze hradit z projektu. V praxi by tak měla být vyškolena jedna z pečujících osob o děti.</w:t>
      </w:r>
    </w:p>
    <w:p w:rsidR="00214446" w:rsidP="00214446" w:rsidRDefault="00214446">
      <w:pPr>
        <w:pStyle w:val="Odstavecseseznamem"/>
        <w:rPr>
          <w:color w:val="00B050"/>
        </w:rPr>
      </w:pPr>
    </w:p>
    <w:p w:rsidR="003D689B" w:rsidP="00214446" w:rsidRDefault="003D689B">
      <w:pPr>
        <w:pStyle w:val="Odstavecseseznamem"/>
        <w:numPr>
          <w:ilvl w:val="0"/>
          <w:numId w:val="1"/>
        </w:numPr>
        <w:rPr>
          <w:color w:val="00B050"/>
        </w:rPr>
      </w:pPr>
      <w:r>
        <w:t xml:space="preserve">Je povinnost mít na příměstském táboře zdravotníka? Pokud ne, je možné si ho v rámci přímých nákladů zahrnout do projektu? </w:t>
      </w:r>
      <w:r w:rsidRPr="00D4224B">
        <w:rPr>
          <w:color w:val="1F497D"/>
        </w:rPr>
        <w:t> </w:t>
      </w:r>
      <w:r w:rsidRPr="00D4224B">
        <w:rPr>
          <w:color w:val="00B050"/>
        </w:rPr>
        <w:t xml:space="preserve">Povinnost zdravotníka na příměstském táboře </w:t>
      </w:r>
      <w:r w:rsidRPr="00D4224B" w:rsidR="0063234B">
        <w:rPr>
          <w:color w:val="00B050"/>
        </w:rPr>
        <w:t>nevyplývá z žádného legislativního předpisu.</w:t>
      </w:r>
      <w:r w:rsidRPr="00D4224B">
        <w:rPr>
          <w:color w:val="00B050"/>
        </w:rPr>
        <w:t xml:space="preserve"> </w:t>
      </w:r>
      <w:r w:rsidRPr="00D4224B" w:rsidR="00D4224B">
        <w:rPr>
          <w:color w:val="00B050"/>
        </w:rPr>
        <w:t xml:space="preserve">Do přímých nákladů v projektu lze zdravotníka zahrnout pouze v případě, že je zároveň pečující osobou (= </w:t>
      </w:r>
      <w:r w:rsidRPr="00D4224B" w:rsidR="00D4224B">
        <w:rPr>
          <w:rFonts w:cs="Arial" w:asciiTheme="minorHAnsi" w:hAnsiTheme="minorHAnsi"/>
          <w:color w:val="00B050"/>
          <w:shd w:val="clear" w:color="auto" w:fill="FFFFFF"/>
        </w:rPr>
        <w:t>fyzická osoba, která je v základním pracovněprávním vztahu s poskytovatelem a která vykonává činnost přímo působící na dítě spočívající v hlídání a péči o dítě).</w:t>
      </w:r>
      <w:r w:rsidRPr="00D4224B" w:rsidR="00D4224B">
        <w:rPr>
          <w:color w:val="00B050"/>
        </w:rPr>
        <w:t xml:space="preserve"> </w:t>
      </w:r>
    </w:p>
    <w:p w:rsidRPr="00D4224B" w:rsidR="00214446" w:rsidP="00214446" w:rsidRDefault="00214446">
      <w:pPr>
        <w:pStyle w:val="Odstavecseseznamem"/>
        <w:rPr>
          <w:color w:val="00B050"/>
        </w:rPr>
      </w:pPr>
    </w:p>
    <w:p w:rsidRPr="003D689B" w:rsidR="003D689B" w:rsidP="003D689B" w:rsidRDefault="003D689B">
      <w:pPr>
        <w:pStyle w:val="Odstavecseseznamem"/>
        <w:numPr>
          <w:ilvl w:val="0"/>
          <w:numId w:val="1"/>
        </w:numPr>
        <w:rPr>
          <w:color w:val="00B050"/>
        </w:rPr>
      </w:pPr>
      <w:r>
        <w:t>Může osoba starší 15- ti let (př. 16 let) být pečující osobou o děti na táboře, zaměstnaná formou DPP?</w:t>
      </w:r>
      <w:r>
        <w:rPr>
          <w:color w:val="1F497D"/>
        </w:rPr>
        <w:t xml:space="preserve"> </w:t>
      </w:r>
      <w:r>
        <w:rPr>
          <w:color w:val="00B050"/>
        </w:rPr>
        <w:t xml:space="preserve">Ano může. Příjemce se musí při uzavírání smluv řídit příslušnými </w:t>
      </w:r>
      <w:r w:rsidRPr="005528D7" w:rsidR="006D12CB">
        <w:rPr>
          <w:rFonts w:ascii="Arial" w:hAnsi="Arial" w:cs="Arial"/>
          <w:color w:val="00B050"/>
          <w:sz w:val="17"/>
          <w:szCs w:val="17"/>
          <w:shd w:val="clear" w:color="auto" w:fill="FFFFFF"/>
        </w:rPr>
        <w:t>§</w:t>
      </w:r>
      <w:r w:rsidR="005528D7">
        <w:rPr>
          <w:rFonts w:ascii="Arial" w:hAnsi="Arial" w:cs="Arial"/>
          <w:color w:val="00B050"/>
          <w:sz w:val="17"/>
          <w:szCs w:val="17"/>
          <w:shd w:val="clear" w:color="auto" w:fill="FFFFFF"/>
        </w:rPr>
        <w:t xml:space="preserve"> </w:t>
      </w:r>
      <w:r>
        <w:rPr>
          <w:color w:val="00B050"/>
        </w:rPr>
        <w:t>Zákoníku práce a Občanského zákoníku týkající se práce mladistvých a n</w:t>
      </w:r>
      <w:r>
        <w:rPr>
          <w:color w:val="00B050"/>
          <w:shd w:val="clear" w:color="auto" w:fill="FFFFFF"/>
        </w:rPr>
        <w:t>ezletilých, kteří dovršili patnácti let a ukončili povinnou školní docházku.</w:t>
      </w:r>
    </w:p>
    <w:p w:rsidRPr="003D689B" w:rsidR="003D689B" w:rsidP="003D689B" w:rsidRDefault="003D689B">
      <w:pPr>
        <w:rPr>
          <w:color w:val="00B050"/>
        </w:rPr>
      </w:pPr>
    </w:p>
    <w:p w:rsidRPr="00214446" w:rsidR="00D4224B" w:rsidP="003D689B" w:rsidRDefault="003D689B">
      <w:pPr>
        <w:pStyle w:val="Odstavecseseznamem"/>
        <w:numPr>
          <w:ilvl w:val="0"/>
          <w:numId w:val="1"/>
        </w:numPr>
        <w:rPr>
          <w:color w:val="00B050"/>
        </w:rPr>
      </w:pPr>
      <w:r>
        <w:t xml:space="preserve">Je možné v rámci hodnocení formálních náležitostí a přijatelnosti vyzvat žadatele na úpravu rozpočtu? </w:t>
      </w:r>
      <w:r w:rsidR="00D4224B">
        <w:t>Nap</w:t>
      </w:r>
      <w:r>
        <w:t xml:space="preserve">ř. V rozpočtu bude vybavení na tábor – 50 ks, celkem za 100 tisíc, ale tato položka nebude rozepsaná ani v rozpočtu ani v popisu nákladů u aktivit. </w:t>
      </w:r>
      <w:r w:rsidRPr="002D5D11" w:rsidR="00D4224B">
        <w:rPr>
          <w:rFonts w:cs="Arial" w:asciiTheme="minorHAnsi" w:hAnsiTheme="minorHAnsi"/>
          <w:color w:val="00B050"/>
          <w:shd w:val="clear" w:color="auto" w:fill="FFFFFF"/>
        </w:rPr>
        <w:t xml:space="preserve">Toto v rámci hodnocení projektu nelze, žadatel nemůže v této fázi již žádost upravovat. Ale MAS může při svém hodnocení stanovovat podmínky realizace – např. krácení rozpočtu (dále </w:t>
      </w:r>
      <w:proofErr w:type="gramStart"/>
      <w:r w:rsidRPr="002D5D11" w:rsidR="00D4224B">
        <w:rPr>
          <w:rFonts w:cs="Arial" w:asciiTheme="minorHAnsi" w:hAnsiTheme="minorHAnsi"/>
          <w:color w:val="00B050"/>
          <w:shd w:val="clear" w:color="auto" w:fill="FFFFFF"/>
        </w:rPr>
        <w:t>viz.</w:t>
      </w:r>
      <w:proofErr w:type="gramEnd"/>
      <w:r w:rsidRPr="002D5D11" w:rsidR="00D4224B">
        <w:rPr>
          <w:rFonts w:cs="Arial" w:asciiTheme="minorHAnsi" w:hAnsiTheme="minorHAnsi"/>
          <w:color w:val="00B050"/>
          <w:shd w:val="clear" w:color="auto" w:fill="FFFFFF"/>
        </w:rPr>
        <w:t xml:space="preserve"> Příručka pro </w:t>
      </w:r>
      <w:proofErr w:type="gramStart"/>
      <w:r w:rsidRPr="002D5D11" w:rsidR="00D4224B">
        <w:rPr>
          <w:rFonts w:cs="Arial" w:asciiTheme="minorHAnsi" w:hAnsiTheme="minorHAnsi"/>
          <w:color w:val="00B050"/>
          <w:shd w:val="clear" w:color="auto" w:fill="FFFFFF"/>
        </w:rPr>
        <w:t>MAS</w:t>
      </w:r>
      <w:proofErr w:type="gramEnd"/>
      <w:r w:rsidRPr="002D5D11" w:rsidR="00D4224B">
        <w:rPr>
          <w:rFonts w:cs="Arial" w:asciiTheme="minorHAnsi" w:hAnsiTheme="minorHAnsi"/>
          <w:color w:val="00B050"/>
          <w:shd w:val="clear" w:color="auto" w:fill="FFFFFF"/>
        </w:rPr>
        <w:t xml:space="preserve">). Stanovené podmínky realizace pak musí žadatel splnit před vydáním právního aktu (rozhodnutí o poskytnutí dotace). </w:t>
      </w:r>
      <w:r w:rsidRPr="002D5D11" w:rsidR="009536D4">
        <w:rPr>
          <w:rFonts w:cs="Arial" w:asciiTheme="minorHAnsi" w:hAnsiTheme="minorHAnsi"/>
          <w:color w:val="00B050"/>
          <w:shd w:val="clear" w:color="auto" w:fill="FFFFFF"/>
        </w:rPr>
        <w:t>Dále, máte pravdu, že každá rozpočtová položka by měla být navázána na popis aktivit, měla by být jasná její potřebnost a nezbytnost pro</w:t>
      </w:r>
      <w:r w:rsidR="009536D4">
        <w:rPr>
          <w:color w:val="00B050"/>
        </w:rPr>
        <w:t xml:space="preserve"> realizaci projektu a také její hospodárnost – měla by být odůvodněná a podložená výše ceny (např. u dopravy vymezený počet km a další parametry a cena podložená např. průzkumem trhu). Pokud některé tyto údaje v žádosti chybí, je na hodnotitelích MAS, jak žádost posoudí, zda lze údaje např. dovodit na základě vlastního srovnání s cenami obvyklými a zda tak učiní, nebo rovnou navrhnou krácení rozpočtu (podmínku realizace). Podmínky realizace může pak také stanovovat řídicí orgán, pokud nebude doložená potřebnost, efektivnost a hospodárnost jednotlivých položek rozpočtu.   MAS by se měla snažit předcházet výše popsanému případu svou prací se žadateli před podáním žádosti – např. na seminářích pro žadatele.</w:t>
      </w:r>
    </w:p>
    <w:p w:rsidRPr="00214446" w:rsidR="003D689B" w:rsidP="00214446" w:rsidRDefault="003D689B">
      <w:pPr>
        <w:rPr>
          <w:rStyle w:val="5yl5"/>
          <w:color w:val="00B050"/>
        </w:rPr>
      </w:pPr>
    </w:p>
    <w:p w:rsidR="003D689B" w:rsidP="003D689B" w:rsidRDefault="003D689B">
      <w:pPr>
        <w:pStyle w:val="Odstavecseseznamem"/>
        <w:numPr>
          <w:ilvl w:val="0"/>
          <w:numId w:val="1"/>
        </w:numPr>
        <w:rPr>
          <w:rStyle w:val="5yl5"/>
          <w:color w:val="00B050"/>
        </w:rPr>
      </w:pPr>
      <w:r>
        <w:t xml:space="preserve">Pokud se účastnice zúčastní vzdělávání pečující osoby (školení) a získá kvalifikaci, ale poté nenastoupí, </w:t>
      </w:r>
      <w:r w:rsidR="00750A20">
        <w:t>jedná se o</w:t>
      </w:r>
      <w:r>
        <w:t xml:space="preserve"> nezpůsobilý výdaj projektu</w:t>
      </w:r>
      <w:r w:rsidR="00750A20">
        <w:t xml:space="preserve">? </w:t>
      </w:r>
      <w:r w:rsidRPr="00CE0775" w:rsidR="00750A20">
        <w:rPr>
          <w:color w:val="00B050"/>
        </w:rPr>
        <w:t xml:space="preserve">Ano, výdaj je nezpůsobilý. </w:t>
      </w:r>
      <w:r w:rsidRPr="00A34D3F">
        <w:rPr>
          <w:color w:val="00B050"/>
        </w:rPr>
        <w:t xml:space="preserve">Žadatel </w:t>
      </w:r>
      <w:r w:rsidRPr="003D689B">
        <w:rPr>
          <w:color w:val="00B050"/>
        </w:rPr>
        <w:t>může</w:t>
      </w:r>
      <w:r w:rsidR="00750A20">
        <w:rPr>
          <w:color w:val="00B050"/>
        </w:rPr>
        <w:t xml:space="preserve"> této situaci předejít tím, že si</w:t>
      </w:r>
      <w:r w:rsidRPr="003D689B">
        <w:rPr>
          <w:color w:val="00B050"/>
        </w:rPr>
        <w:t xml:space="preserve"> účastníka kurzu </w:t>
      </w:r>
      <w:r w:rsidR="00750A20">
        <w:rPr>
          <w:color w:val="00B050"/>
        </w:rPr>
        <w:t>zaváže</w:t>
      </w:r>
      <w:r w:rsidRPr="003D689B" w:rsidR="00750A20">
        <w:rPr>
          <w:color w:val="00B050"/>
        </w:rPr>
        <w:t xml:space="preserve"> </w:t>
      </w:r>
      <w:r w:rsidRPr="003D689B">
        <w:rPr>
          <w:color w:val="00B050"/>
        </w:rPr>
        <w:t>k nastoupení, v případě, že nenastoupí, může v závazku uvést např. povinnost kurz uhradit.</w:t>
      </w:r>
    </w:p>
    <w:p w:rsidRPr="003D689B" w:rsidR="003D689B" w:rsidP="003D689B" w:rsidRDefault="003D689B">
      <w:pPr>
        <w:pStyle w:val="Odstavecseseznamem"/>
        <w:rPr>
          <w:color w:val="00B050"/>
        </w:rPr>
      </w:pPr>
    </w:p>
    <w:p w:rsidR="003D689B" w:rsidP="003D689B" w:rsidRDefault="003D689B">
      <w:pPr>
        <w:pStyle w:val="Odstavecseseznamem"/>
        <w:numPr>
          <w:ilvl w:val="0"/>
          <w:numId w:val="1"/>
        </w:numPr>
        <w:rPr>
          <w:color w:val="00B050"/>
        </w:rPr>
      </w:pPr>
      <w:r w:rsidRPr="003D689B">
        <w:rPr>
          <w:color w:val="000000" w:themeColor="text1"/>
        </w:rPr>
        <w:t>Musí název položky na účtence (či faktuře)</w:t>
      </w:r>
      <w:r w:rsidR="00604876">
        <w:rPr>
          <w:color w:val="000000" w:themeColor="text1"/>
        </w:rPr>
        <w:t xml:space="preserve"> doslova</w:t>
      </w:r>
      <w:r w:rsidRPr="003D689B">
        <w:rPr>
          <w:color w:val="000000" w:themeColor="text1"/>
        </w:rPr>
        <w:t xml:space="preserve"> souhlasit s názvem položky rozpočtu?  </w:t>
      </w:r>
      <w:r w:rsidRPr="00CE0775">
        <w:rPr>
          <w:color w:val="00B050"/>
        </w:rPr>
        <w:t>Ne nemusí, musí být však zřejmé, že do dané položky rozpočtu patří</w:t>
      </w:r>
      <w:r w:rsidR="006D12CB">
        <w:rPr>
          <w:color w:val="00B050"/>
        </w:rPr>
        <w:t>.</w:t>
      </w:r>
      <w:r w:rsidRPr="00CE0775">
        <w:rPr>
          <w:color w:val="00B050"/>
        </w:rPr>
        <w:t xml:space="preserve"> </w:t>
      </w:r>
      <w:r w:rsidRPr="006D12CB">
        <w:rPr>
          <w:color w:val="00B050"/>
        </w:rPr>
        <w:t xml:space="preserve"> </w:t>
      </w:r>
      <w:r>
        <w:rPr>
          <w:color w:val="00B050"/>
        </w:rPr>
        <w:t>Např. na účtence jsou pastelky, vodovky a kapitola rozpočtu se nazývá „Výtvarné potřeby“ – toto je v pořádku.</w:t>
      </w:r>
    </w:p>
    <w:p w:rsidRPr="003D689B" w:rsidR="003D689B" w:rsidP="003D689B" w:rsidRDefault="003D689B">
      <w:pPr>
        <w:pStyle w:val="Odstavecseseznamem"/>
        <w:rPr>
          <w:color w:val="00B050"/>
        </w:rPr>
      </w:pPr>
    </w:p>
    <w:p w:rsidRPr="00570718" w:rsidR="003D689B" w:rsidP="003D689B" w:rsidRDefault="00F934BD">
      <w:pPr>
        <w:pStyle w:val="Odstavecseseznamem"/>
        <w:numPr>
          <w:ilvl w:val="0"/>
          <w:numId w:val="1"/>
        </w:numPr>
        <w:rPr>
          <w:color w:val="00B050"/>
        </w:rPr>
      </w:pPr>
      <w:r w:rsidRPr="00570718">
        <w:t>U rozvedených rodičů se do indikátoru 6000 započítávají oba rodiče</w:t>
      </w:r>
      <w:r w:rsidRPr="00570718" w:rsidR="0041444A">
        <w:t xml:space="preserve">?  </w:t>
      </w:r>
      <w:r w:rsidRPr="00570718" w:rsidR="0041444A">
        <w:rPr>
          <w:color w:val="00B050"/>
        </w:rPr>
        <w:t>Do indikátor</w:t>
      </w:r>
      <w:r w:rsidRPr="00570718">
        <w:rPr>
          <w:color w:val="00B050"/>
        </w:rPr>
        <w:t>u</w:t>
      </w:r>
      <w:r w:rsidRPr="00570718" w:rsidR="0041444A">
        <w:rPr>
          <w:color w:val="00B050"/>
        </w:rPr>
        <w:t xml:space="preserve"> se započítává pouze jeden rodič. U doložení střídavé péče lze započítat do indikátoru 60000 oba rodiče.</w:t>
      </w:r>
    </w:p>
    <w:p w:rsidRPr="00570718" w:rsidR="000155CD" w:rsidP="000155CD" w:rsidRDefault="000155CD">
      <w:pPr>
        <w:pStyle w:val="Odstavecseseznamem"/>
        <w:rPr>
          <w:color w:val="00B050"/>
        </w:rPr>
      </w:pPr>
    </w:p>
    <w:p w:rsidRPr="00570718" w:rsidR="000155CD" w:rsidP="003D689B" w:rsidRDefault="000155CD">
      <w:pPr>
        <w:pStyle w:val="Odstavecseseznamem"/>
        <w:numPr>
          <w:ilvl w:val="0"/>
          <w:numId w:val="1"/>
        </w:numPr>
        <w:rPr>
          <w:color w:val="00B050"/>
        </w:rPr>
      </w:pPr>
      <w:r w:rsidRPr="00570718">
        <w:t>Jak je to s </w:t>
      </w:r>
      <w:r w:rsidRPr="00570718" w:rsidR="00F934BD">
        <w:t xml:space="preserve">doložením </w:t>
      </w:r>
      <w:r w:rsidRPr="00570718" w:rsidR="00C02AA3">
        <w:rPr>
          <w:rStyle w:val="Odkaznakoment"/>
          <w:sz w:val="22"/>
          <w:szCs w:val="22"/>
        </w:rPr>
        <w:t>zaměstnání u</w:t>
      </w:r>
      <w:r w:rsidRPr="00570718">
        <w:t xml:space="preserve"> </w:t>
      </w:r>
      <w:r w:rsidRPr="00570718">
        <w:rPr>
          <w:b/>
        </w:rPr>
        <w:t>nezaměstnaných</w:t>
      </w:r>
      <w:r w:rsidRPr="00570718">
        <w:t xml:space="preserve"> osob a u </w:t>
      </w:r>
      <w:r w:rsidRPr="00570718">
        <w:rPr>
          <w:b/>
        </w:rPr>
        <w:t>osob na mateřské dovolené</w:t>
      </w:r>
      <w:r w:rsidRPr="00570718">
        <w:t xml:space="preserve">? </w:t>
      </w:r>
      <w:r w:rsidRPr="00570718" w:rsidR="00135D13">
        <w:rPr>
          <w:color w:val="00B050"/>
        </w:rPr>
        <w:t xml:space="preserve">Prorodinná opatření jsou zaměřena na podporu osob pečujících o malé děti, které jsou </w:t>
      </w:r>
      <w:r w:rsidRPr="00570718" w:rsidR="000C4D3B">
        <w:rPr>
          <w:color w:val="00B050"/>
        </w:rPr>
        <w:lastRenderedPageBreak/>
        <w:t>v pracovněprávním vztahu, studuj</w:t>
      </w:r>
      <w:r w:rsidRPr="00570718" w:rsidR="00135D13">
        <w:rPr>
          <w:color w:val="00B050"/>
        </w:rPr>
        <w:t>í</w:t>
      </w:r>
      <w:r w:rsidRPr="00570718" w:rsidR="000C4D3B">
        <w:rPr>
          <w:color w:val="00B050"/>
        </w:rPr>
        <w:t xml:space="preserve"> nebo se účastní rekvalifikace, </w:t>
      </w:r>
      <w:r w:rsidRPr="00570718" w:rsidR="00135D13">
        <w:rPr>
          <w:color w:val="00B050"/>
        </w:rPr>
        <w:t>nebo jsou</w:t>
      </w:r>
      <w:r w:rsidRPr="00570718" w:rsidR="000C4D3B">
        <w:rPr>
          <w:color w:val="00B050"/>
        </w:rPr>
        <w:t xml:space="preserve"> </w:t>
      </w:r>
      <w:r w:rsidRPr="00570718" w:rsidR="000C4D3B">
        <w:rPr>
          <w:b/>
          <w:color w:val="00B050"/>
        </w:rPr>
        <w:t>v evidenci úřadu práce a aktivně hled</w:t>
      </w:r>
      <w:r w:rsidRPr="00570718" w:rsidR="00135D13">
        <w:rPr>
          <w:b/>
          <w:color w:val="00B050"/>
        </w:rPr>
        <w:t>ají</w:t>
      </w:r>
      <w:r w:rsidRPr="00570718" w:rsidR="000C4D3B">
        <w:rPr>
          <w:b/>
          <w:color w:val="00B050"/>
        </w:rPr>
        <w:t xml:space="preserve"> zaměstnání</w:t>
      </w:r>
      <w:r w:rsidRPr="00570718" w:rsidR="00135D13">
        <w:rPr>
          <w:color w:val="00B050"/>
        </w:rPr>
        <w:t xml:space="preserve">, nebo se jedná o </w:t>
      </w:r>
      <w:r w:rsidRPr="00570718" w:rsidR="00135D13">
        <w:rPr>
          <w:b/>
          <w:color w:val="00B050"/>
        </w:rPr>
        <w:t>osoby vracející se na trh práce po MD/RD</w:t>
      </w:r>
      <w:r w:rsidRPr="00570718" w:rsidR="000C4D3B">
        <w:rPr>
          <w:color w:val="00B050"/>
        </w:rPr>
        <w:t xml:space="preserve">. </w:t>
      </w:r>
      <w:r w:rsidRPr="00570718" w:rsidR="00135D13">
        <w:rPr>
          <w:color w:val="00B050"/>
        </w:rPr>
        <w:t>Je tedy potřeba doložit</w:t>
      </w:r>
      <w:r w:rsidRPr="00570718">
        <w:rPr>
          <w:color w:val="00B050"/>
        </w:rPr>
        <w:t xml:space="preserve"> potvrzení o pracovněprávním vztahu, o studiu či účasti na rekvalifikaci</w:t>
      </w:r>
      <w:r w:rsidRPr="00570718" w:rsidR="00135D13">
        <w:rPr>
          <w:color w:val="00B050"/>
        </w:rPr>
        <w:t>,</w:t>
      </w:r>
      <w:r w:rsidRPr="00570718">
        <w:rPr>
          <w:color w:val="00B050"/>
        </w:rPr>
        <w:t xml:space="preserve">  nebo o vedení v evidenci úřadu práce</w:t>
      </w:r>
      <w:r w:rsidRPr="00570718" w:rsidR="00135D13">
        <w:rPr>
          <w:color w:val="00B050"/>
        </w:rPr>
        <w:t>.</w:t>
      </w:r>
      <w:r w:rsidRPr="00570718">
        <w:rPr>
          <w:color w:val="00B050"/>
        </w:rPr>
        <w:t xml:space="preserve"> Rodič </w:t>
      </w:r>
      <w:r w:rsidRPr="00570718" w:rsidR="00135D13">
        <w:rPr>
          <w:color w:val="00B050"/>
        </w:rPr>
        <w:t>vracející se na trh práce po</w:t>
      </w:r>
      <w:r w:rsidRPr="00570718">
        <w:rPr>
          <w:color w:val="00B050"/>
        </w:rPr>
        <w:t xml:space="preserve"> mateřské dovolené je stále v pracovním poměru, </w:t>
      </w:r>
      <w:r w:rsidRPr="00570718" w:rsidR="00383186">
        <w:rPr>
          <w:color w:val="00B050"/>
        </w:rPr>
        <w:t xml:space="preserve">neměl by tedy být </w:t>
      </w:r>
      <w:r w:rsidRPr="00570718">
        <w:rPr>
          <w:color w:val="00B050"/>
        </w:rPr>
        <w:t xml:space="preserve">problém s doložením </w:t>
      </w:r>
      <w:r w:rsidRPr="00570718" w:rsidR="00383186">
        <w:rPr>
          <w:color w:val="00B050"/>
        </w:rPr>
        <w:t>potvrzení o pracovněprávním</w:t>
      </w:r>
      <w:r w:rsidRPr="00570718">
        <w:rPr>
          <w:color w:val="00B050"/>
        </w:rPr>
        <w:t xml:space="preserve"> vztahu. </w:t>
      </w:r>
    </w:p>
    <w:p w:rsidRPr="00570718" w:rsidR="002539B8" w:rsidP="002539B8" w:rsidRDefault="002539B8">
      <w:pPr>
        <w:pStyle w:val="Odstavecseseznamem"/>
        <w:rPr>
          <w:color w:val="00B050"/>
        </w:rPr>
      </w:pPr>
    </w:p>
    <w:p w:rsidRPr="00570718" w:rsidR="002539B8" w:rsidP="003D689B" w:rsidRDefault="00A91777">
      <w:pPr>
        <w:pStyle w:val="Odstavecseseznamem"/>
        <w:numPr>
          <w:ilvl w:val="0"/>
          <w:numId w:val="1"/>
        </w:numPr>
        <w:rPr>
          <w:color w:val="00B050"/>
        </w:rPr>
      </w:pPr>
      <w:r w:rsidRPr="00570718">
        <w:t xml:space="preserve">Jaká může být výše úvazku u zaměstnavatele a pro projekt? </w:t>
      </w:r>
      <w:r w:rsidRPr="00570718">
        <w:rPr>
          <w:color w:val="00B050"/>
        </w:rPr>
        <w:t xml:space="preserve">Pracovní úvazky zaměstnance se nesmí překrývat a není možné, aby byl placen za stejnou práci vícekrát. </w:t>
      </w:r>
      <w:r w:rsidRPr="00570718">
        <w:rPr>
          <w:b/>
          <w:bCs/>
          <w:color w:val="00B050"/>
        </w:rPr>
        <w:t>Úvazek osoby</w:t>
      </w:r>
      <w:r w:rsidRPr="00570718">
        <w:rPr>
          <w:color w:val="00B050"/>
        </w:rPr>
        <w:t xml:space="preserve">, u které je odměňování i jen částečně hrazeno z prostředků projektu OPZ, může být </w:t>
      </w:r>
      <w:r w:rsidRPr="00570718">
        <w:rPr>
          <w:b/>
          <w:bCs/>
          <w:color w:val="00B050"/>
        </w:rPr>
        <w:t xml:space="preserve">maximálně 1,0 dohromady u všech subjektů (příjemce a partneři) </w:t>
      </w:r>
      <w:r w:rsidRPr="00570718">
        <w:rPr>
          <w:color w:val="00B050"/>
        </w:rPr>
        <w:t>zapojených do daného projektu (tj. součet veškerých úvazků zaměstnance u zaměstnavatele/ů včetně případných DPP a DPČ nesmí překročit jeden pracovní úvazek), a to po celou dobu zapojení daného pracovníka do realizace projektu OPZ</w:t>
      </w:r>
      <w:r w:rsidRPr="00570718" w:rsidR="00383186">
        <w:rPr>
          <w:color w:val="00B050"/>
        </w:rPr>
        <w:t xml:space="preserve">. </w:t>
      </w:r>
      <w:r w:rsidRPr="00570718">
        <w:rPr>
          <w:color w:val="00B050"/>
        </w:rPr>
        <w:t>(Při ověřování dodržení pravidla se vychází z textů všech pracovně právních vztahů platných v době realiza</w:t>
      </w:r>
      <w:bookmarkStart w:name="_GoBack" w:id="0"/>
      <w:bookmarkEnd w:id="0"/>
      <w:r w:rsidRPr="00570718">
        <w:rPr>
          <w:color w:val="00B050"/>
        </w:rPr>
        <w:t xml:space="preserve">ce projektu, včetně těch, které byly uzavřeny před zahájením realizace </w:t>
      </w:r>
      <w:r w:rsidRPr="00570718" w:rsidR="00383186">
        <w:rPr>
          <w:color w:val="00B050"/>
        </w:rPr>
        <w:t>projektu).</w:t>
      </w:r>
    </w:p>
    <w:p w:rsidRPr="00570718" w:rsidR="00790EC0" w:rsidP="00790EC0" w:rsidRDefault="00790EC0">
      <w:pPr>
        <w:pStyle w:val="Odstavecseseznamem"/>
        <w:rPr>
          <w:color w:val="00B050"/>
        </w:rPr>
      </w:pPr>
    </w:p>
    <w:p w:rsidRPr="00570718" w:rsidR="00790EC0" w:rsidP="003D689B" w:rsidRDefault="00790EC0">
      <w:pPr>
        <w:pStyle w:val="Odstavecseseznamem"/>
        <w:numPr>
          <w:ilvl w:val="0"/>
          <w:numId w:val="1"/>
        </w:numPr>
        <w:rPr>
          <w:color w:val="00B050"/>
        </w:rPr>
      </w:pPr>
      <w:r w:rsidRPr="00570718">
        <w:rPr>
          <w:color w:val="000000"/>
        </w:rPr>
        <w:t xml:space="preserve">Jaké jsou hygienické požadavky na příměstský tábor? </w:t>
      </w:r>
      <w:r w:rsidRPr="00570718">
        <w:rPr>
          <w:color w:val="00B050"/>
        </w:rPr>
        <w:t>P</w:t>
      </w:r>
      <w:r w:rsidRPr="00570718">
        <w:rPr>
          <w:color w:val="00B050"/>
          <w:shd w:val="clear" w:color="auto" w:fill="FFFFFF"/>
        </w:rPr>
        <w:t>ořadatel je povinen zajistit vyhovující podmínky pro pobyt dětí v místě konání tábora vyplývající, stejně jako pro jiné dětské tábory, ze</w:t>
      </w:r>
      <w:r w:rsidRPr="00570718">
        <w:rPr>
          <w:rStyle w:val="apple-converted-space"/>
          <w:color w:val="00B050"/>
          <w:shd w:val="clear" w:color="auto" w:fill="FFFFFF"/>
        </w:rPr>
        <w:t> </w:t>
      </w:r>
      <w:r w:rsidRPr="00570718">
        <w:rPr>
          <w:color w:val="00B050"/>
          <w:u w:val="single"/>
          <w:shd w:val="clear" w:color="auto" w:fill="FFFFFF"/>
        </w:rPr>
        <w:t>zákona č. 258/2000 Sb., o ochraně veřejného zdraví ve znění pozdějších předpisů.</w:t>
      </w:r>
    </w:p>
    <w:p w:rsidRPr="00570718" w:rsidR="00FF440E" w:rsidP="00FF440E" w:rsidRDefault="00FF440E">
      <w:pPr>
        <w:pStyle w:val="Odstavecseseznamem"/>
        <w:rPr>
          <w:color w:val="00B050"/>
        </w:rPr>
      </w:pPr>
    </w:p>
    <w:p w:rsidRPr="00570718" w:rsidR="000155CD" w:rsidP="000155CD" w:rsidRDefault="00FF440E">
      <w:pPr>
        <w:pStyle w:val="Odstavecseseznamem"/>
        <w:numPr>
          <w:ilvl w:val="0"/>
          <w:numId w:val="1"/>
        </w:numPr>
        <w:rPr>
          <w:color w:val="00B050"/>
        </w:rPr>
      </w:pPr>
      <w:r w:rsidRPr="00570718">
        <w:t>Může být aktivita vzdělávání pečují</w:t>
      </w:r>
      <w:r w:rsidRPr="00570718" w:rsidR="00C55D47">
        <w:t>cí</w:t>
      </w:r>
      <w:r w:rsidRPr="00570718">
        <w:t xml:space="preserve">ch </w:t>
      </w:r>
      <w:r w:rsidRPr="00570718" w:rsidR="00383186">
        <w:t>osob realizována</w:t>
      </w:r>
      <w:r w:rsidRPr="00570718">
        <w:t xml:space="preserve"> jako samostatný projekt?</w:t>
      </w:r>
      <w:r w:rsidRPr="00570718">
        <w:rPr>
          <w:color w:val="1F497D"/>
        </w:rPr>
        <w:t xml:space="preserve"> </w:t>
      </w:r>
      <w:r w:rsidRPr="00570718" w:rsidR="002D5D11">
        <w:rPr>
          <w:color w:val="00B050"/>
        </w:rPr>
        <w:t xml:space="preserve">Projekt </w:t>
      </w:r>
      <w:r w:rsidRPr="00570718" w:rsidR="000C4D3B">
        <w:rPr>
          <w:color w:val="00B050"/>
        </w:rPr>
        <w:t>nemůže</w:t>
      </w:r>
      <w:r w:rsidRPr="00570718" w:rsidR="002D5D11">
        <w:rPr>
          <w:color w:val="00B050"/>
        </w:rPr>
        <w:t xml:space="preserve"> být postaven výhradně na aktivitě </w:t>
      </w:r>
      <w:r w:rsidRPr="00570718" w:rsidR="00710566">
        <w:rPr>
          <w:color w:val="00B050"/>
        </w:rPr>
        <w:t>vzdělávání pečujících osob</w:t>
      </w:r>
      <w:r w:rsidRPr="00570718" w:rsidR="002D5D11">
        <w:rPr>
          <w:color w:val="00B050"/>
        </w:rPr>
        <w:t>.</w:t>
      </w:r>
      <w:r w:rsidRPr="00570718" w:rsidR="00710566">
        <w:rPr>
          <w:color w:val="00B050"/>
        </w:rPr>
        <w:t xml:space="preserve"> Musí mít přímou vazbu na projektem deklarované pracovní uplatnění</w:t>
      </w:r>
      <w:r w:rsidRPr="00570718" w:rsidR="000C4D3B">
        <w:rPr>
          <w:color w:val="00B050"/>
        </w:rPr>
        <w:t xml:space="preserve"> (např. zaměstnání u partnera projektu)</w:t>
      </w:r>
      <w:r w:rsidRPr="00570718" w:rsidR="00710566">
        <w:rPr>
          <w:color w:val="00B050"/>
        </w:rPr>
        <w:t>.</w:t>
      </w:r>
      <w:r w:rsidRPr="00570718" w:rsidR="004F61B9">
        <w:rPr>
          <w:color w:val="00B050"/>
        </w:rPr>
        <w:t xml:space="preserve"> </w:t>
      </w:r>
      <w:r w:rsidRPr="00570718" w:rsidR="000C4D3B">
        <w:rPr>
          <w:color w:val="00B050"/>
        </w:rPr>
        <w:t xml:space="preserve">Projekty založené pouze na rekvalifikacích a dalším vzdělávání bez přímé uplatnitelnosti osob z cílových skupin na trhu práce nejsou z výzvy č. 047 podporovány.  </w:t>
      </w:r>
    </w:p>
    <w:sectPr w:rsidRPr="00570718" w:rsidR="00015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3FAA271B"/>
    <w:multiLevelType w:val="hybridMultilevel"/>
    <w:tmpl w:val="4AE8056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7F14A97"/>
    <w:multiLevelType w:val="hybridMultilevel"/>
    <w:tmpl w:val="8D626156"/>
    <w:lvl w:ilvl="0" w:tplc="945AC76C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D724CBA"/>
    <w:multiLevelType w:val="hybridMultilevel"/>
    <w:tmpl w:val="8A1CBFBA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9B"/>
    <w:rsid w:val="000155CD"/>
    <w:rsid w:val="000C4D3B"/>
    <w:rsid w:val="00135D13"/>
    <w:rsid w:val="00194C82"/>
    <w:rsid w:val="00214446"/>
    <w:rsid w:val="002539B8"/>
    <w:rsid w:val="00263740"/>
    <w:rsid w:val="002D5D11"/>
    <w:rsid w:val="00383186"/>
    <w:rsid w:val="003D689B"/>
    <w:rsid w:val="003E0013"/>
    <w:rsid w:val="0041444A"/>
    <w:rsid w:val="004F61B9"/>
    <w:rsid w:val="005528D7"/>
    <w:rsid w:val="00567C1A"/>
    <w:rsid w:val="00570718"/>
    <w:rsid w:val="00604876"/>
    <w:rsid w:val="0063234B"/>
    <w:rsid w:val="006728EF"/>
    <w:rsid w:val="006B60F9"/>
    <w:rsid w:val="006D12CB"/>
    <w:rsid w:val="00710566"/>
    <w:rsid w:val="00750A20"/>
    <w:rsid w:val="00780A7A"/>
    <w:rsid w:val="00790EC0"/>
    <w:rsid w:val="007B3234"/>
    <w:rsid w:val="00815921"/>
    <w:rsid w:val="00874824"/>
    <w:rsid w:val="009536D4"/>
    <w:rsid w:val="009654FE"/>
    <w:rsid w:val="00A16588"/>
    <w:rsid w:val="00A34D3F"/>
    <w:rsid w:val="00A56595"/>
    <w:rsid w:val="00A91777"/>
    <w:rsid w:val="00AF01E4"/>
    <w:rsid w:val="00B60669"/>
    <w:rsid w:val="00C02AA3"/>
    <w:rsid w:val="00C55D47"/>
    <w:rsid w:val="00C617E6"/>
    <w:rsid w:val="00CE0775"/>
    <w:rsid w:val="00D4224B"/>
    <w:rsid w:val="00D910EC"/>
    <w:rsid w:val="00E1157A"/>
    <w:rsid w:val="00F934BD"/>
    <w:rsid w:val="00FF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3D689B"/>
    <w:pPr>
      <w:spacing w:after="0" w:line="240" w:lineRule="auto"/>
    </w:pPr>
    <w:rPr>
      <w:rFonts w:ascii="Calibri" w:hAnsi="Calibri" w:cs="Times New Roma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aliases w:val="Odstavec_muj,Nad,List Paragraph,Odstavec cíl se seznamem,Odstavec se seznamem5"/>
    <w:basedOn w:val="Normln"/>
    <w:link w:val="OdstavecseseznamemChar"/>
    <w:uiPriority w:val="34"/>
    <w:qFormat/>
    <w:rsid w:val="003D689B"/>
    <w:pPr>
      <w:ind w:left="720"/>
    </w:pPr>
  </w:style>
  <w:style w:type="character" w:styleId="5yl5" w:customStyle="true">
    <w:name w:val="_5yl5"/>
    <w:basedOn w:val="Standardnpsmoodstavce"/>
    <w:rsid w:val="003D689B"/>
  </w:style>
  <w:style w:type="character" w:styleId="apple-converted-space" w:customStyle="true">
    <w:name w:val="apple-converted-space"/>
    <w:basedOn w:val="Standardnpsmoodstavce"/>
    <w:rsid w:val="00790EC0"/>
  </w:style>
  <w:style w:type="character" w:styleId="Hypertextovodkaz">
    <w:name w:val="Hyperlink"/>
    <w:basedOn w:val="Standardnpsmoodstavce"/>
    <w:uiPriority w:val="99"/>
    <w:semiHidden/>
    <w:unhideWhenUsed/>
    <w:rsid w:val="00FF440E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56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6595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56595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6595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56595"/>
    <w:rPr>
      <w:rFonts w:ascii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59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56595"/>
    <w:rPr>
      <w:rFonts w:ascii="Tahoma" w:hAnsi="Tahoma" w:cs="Tahoma"/>
      <w:sz w:val="16"/>
      <w:szCs w:val="16"/>
    </w:rPr>
  </w:style>
  <w:style w:type="character" w:styleId="OdstavecseseznamemChar" w:customStyle="true">
    <w:name w:val="Odstavec se seznamem Char"/>
    <w:aliases w:val="Odstavec_muj Char,Nad Char,List Paragraph Char,Odstavec cíl se seznamem Char,Odstavec se seznamem5 Char"/>
    <w:link w:val="Odstavecseseznamem"/>
    <w:uiPriority w:val="34"/>
    <w:rsid w:val="000C4D3B"/>
    <w:rPr>
      <w:rFonts w:ascii="Calibri" w:hAnsi="Calibri" w:cs="Times New Roman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3D689B"/>
    <w:pPr>
      <w:spacing w:after="0" w:line="240" w:lineRule="auto"/>
    </w:pPr>
    <w:rPr>
      <w:rFonts w:ascii="Calibri" w:cs="Times New Roman" w:hAnsi="Calibri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aliases w:val="Odstavec_muj,Nad,List Paragraph,Odstavec cíl se seznamem,Odstavec se seznamem5"/>
    <w:basedOn w:val="Normln"/>
    <w:link w:val="OdstavecseseznamemChar"/>
    <w:uiPriority w:val="34"/>
    <w:qFormat/>
    <w:rsid w:val="003D689B"/>
    <w:pPr>
      <w:ind w:left="720"/>
    </w:pPr>
  </w:style>
  <w:style w:customStyle="1" w:styleId="5yl5" w:type="character">
    <w:name w:val="_5yl5"/>
    <w:basedOn w:val="Standardnpsmoodstavce"/>
    <w:rsid w:val="003D689B"/>
  </w:style>
  <w:style w:customStyle="1" w:styleId="apple-converted-space" w:type="character">
    <w:name w:val="apple-converted-space"/>
    <w:basedOn w:val="Standardnpsmoodstavce"/>
    <w:rsid w:val="00790EC0"/>
  </w:style>
  <w:style w:styleId="Hypertextovodkaz" w:type="character">
    <w:name w:val="Hyperlink"/>
    <w:basedOn w:val="Standardnpsmoodstavce"/>
    <w:uiPriority w:val="99"/>
    <w:semiHidden/>
    <w:unhideWhenUsed/>
    <w:rsid w:val="00FF440E"/>
    <w:rPr>
      <w:color w:val="0563C1"/>
      <w:u w:val="single"/>
    </w:rPr>
  </w:style>
  <w:style w:styleId="Odkaznakoment" w:type="character">
    <w:name w:val="annotation reference"/>
    <w:basedOn w:val="Standardnpsmoodstavce"/>
    <w:uiPriority w:val="99"/>
    <w:semiHidden/>
    <w:unhideWhenUsed/>
    <w:rsid w:val="00A56595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56595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56595"/>
    <w:rPr>
      <w:rFonts w:ascii="Calibri" w:cs="Times New Roman" w:hAnsi="Calibri"/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56595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A56595"/>
    <w:rPr>
      <w:rFonts w:ascii="Calibri" w:cs="Times New Roman" w:hAnsi="Calibri"/>
      <w:b/>
      <w:bCs/>
      <w:sz w:val="20"/>
      <w:szCs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56595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A56595"/>
    <w:rPr>
      <w:rFonts w:ascii="Tahoma" w:cs="Tahoma" w:hAnsi="Tahoma"/>
      <w:sz w:val="16"/>
      <w:szCs w:val="16"/>
    </w:rPr>
  </w:style>
  <w:style w:customStyle="1" w:styleId="OdstavecseseznamemChar" w:type="character">
    <w:name w:val="Odstavec se seznamem Char"/>
    <w:aliases w:val="Odstavec_muj Char,Nad Char,List Paragraph Char,Odstavec cíl se seznamem Char,Odstavec se seznamem5 Char"/>
    <w:link w:val="Odstavecseseznamem"/>
    <w:uiPriority w:val="34"/>
    <w:rsid w:val="000C4D3B"/>
    <w:rPr>
      <w:rFonts w:ascii="Calibri" w:cs="Times New Roman" w:hAnsi="Calibri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965193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271886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758762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stylesWithEffects.xml" Type="http://schemas.microsoft.com/office/2007/relationships/stylesWithEffects" Id="rId3"/>
    <Relationship Target="theme/theme1.xml" Type="http://schemas.openxmlformats.org/officeDocument/2006/relationships/theme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ntTable.xml" Type="http://schemas.openxmlformats.org/officeDocument/2006/relationships/fontTable" Id="rId6"/>
    <Relationship Target="webSettings.xml" Type="http://schemas.openxmlformats.org/officeDocument/2006/relationships/webSettings" Id="rId5"/>
    <Relationship Target="settings.xml" Type="http://schemas.openxmlformats.org/officeDocument/2006/relationships/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778</properties:Words>
  <properties:Characters>4592</properties:Characters>
  <properties:Lines>38</properties:Lines>
  <properties:Paragraphs>10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5360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2017-02-20T13:10:00Z</dcterms:created>
  <dc:creator/>
  <cp:lastModifiedBy/>
  <dcterms:modified xmlns:xsi="http://www.w3.org/2001/XMLSchema-instance" xsi:type="dcterms:W3CDTF">2017-02-20T13:10:00Z</dcterms:modified>
  <cp:revision>2</cp:revision>
</cp:coreProperties>
</file>